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0076" w:rsidRDefault="008F0076" w:rsidP="008F0076">
      <w:pPr>
        <w:pStyle w:val="titre"/>
      </w:pPr>
      <w:bookmarkStart w:id="0" w:name="_Toc337196843"/>
      <w:r>
        <w:t>Identification d’un système du 1</w:t>
      </w:r>
      <w:r w:rsidRPr="008800C2">
        <w:rPr>
          <w:vertAlign w:val="superscript"/>
        </w:rPr>
        <w:t>er</w:t>
      </w:r>
      <w:r>
        <w:t xml:space="preserve"> ordre</w:t>
      </w:r>
      <w:bookmarkEnd w:id="0"/>
    </w:p>
    <w:p w:rsidR="008F0076" w:rsidRPr="00602082" w:rsidRDefault="008F0076" w:rsidP="008F0076">
      <w:pPr>
        <w:pStyle w:val="Titre1Renault"/>
        <w:numPr>
          <w:ilvl w:val="0"/>
          <w:numId w:val="0"/>
        </w:numPr>
        <w:ind w:left="720" w:hanging="360"/>
        <w:rPr>
          <w:sz w:val="24"/>
        </w:rPr>
      </w:pPr>
    </w:p>
    <w:p w:rsidR="008F0076" w:rsidRDefault="008F0076" w:rsidP="008F0076">
      <w:pPr>
        <w:pStyle w:val="Titre2"/>
        <w:numPr>
          <w:ilvl w:val="0"/>
          <w:numId w:val="0"/>
        </w:numPr>
      </w:pPr>
      <w:bookmarkStart w:id="1" w:name="_Toc337196844"/>
      <w:r>
        <w:t>Equation mathématique d’un 1</w:t>
      </w:r>
      <w:r w:rsidRPr="00014C0D">
        <w:rPr>
          <w:vertAlign w:val="superscript"/>
        </w:rPr>
        <w:t>er</w:t>
      </w:r>
      <w:r>
        <w:t xml:space="preserve"> ordre</w:t>
      </w:r>
      <w:bookmarkEnd w:id="1"/>
    </w:p>
    <w:p w:rsidR="008F0076" w:rsidRDefault="008F0076" w:rsidP="008F0076">
      <w:r>
        <w:t>On peut toujours mettre l’équation d’un premier ordre sous la forme :</w:t>
      </w:r>
    </w:p>
    <w:p w:rsidR="008F0076" w:rsidRDefault="008F0076" w:rsidP="008F0076"/>
    <w:p w:rsidR="008F0076" w:rsidRPr="006244CC" w:rsidRDefault="008F0076" w:rsidP="008F0076">
      <w:pPr>
        <w:rPr>
          <w:shd w:val="pct15" w:color="auto" w:fill="FFFFFF"/>
        </w:rPr>
      </w:pPr>
      <m:oMathPara>
        <m:oMath>
          <m:r>
            <m:rPr>
              <m:sty m:val="p"/>
            </m:rPr>
            <w:rPr>
              <w:rFonts w:ascii="Cambria Math" w:hAnsi="Cambria Math"/>
              <w:shd w:val="pct15" w:color="auto" w:fill="FFFFFF"/>
            </w:rPr>
            <m:t>K.e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hd w:val="pct15" w:color="auto" w:fill="FFFFFF"/>
                </w:rPr>
                <m:t>t</m:t>
              </m:r>
            </m:e>
          </m:d>
          <m:r>
            <w:rPr>
              <w:rFonts w:ascii="Cambria Math" w:hAnsi="Cambria Math"/>
              <w:shd w:val="pct15" w:color="auto" w:fill="FFFFFF"/>
            </w:rPr>
            <m:t>=s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w:rPr>
                  <w:rFonts w:ascii="Cambria Math" w:hAnsi="Cambria Math"/>
                  <w:shd w:val="pct15" w:color="auto" w:fill="FFFFFF"/>
                </w:rPr>
                <m:t>t</m:t>
              </m:r>
            </m:e>
          </m:d>
          <m:r>
            <w:rPr>
              <w:rFonts w:ascii="Cambria Math" w:hAnsi="Cambria Math"/>
              <w:shd w:val="pct15" w:color="auto" w:fill="FFFFFF"/>
            </w:rPr>
            <m:t>+τ</m:t>
          </m:r>
          <m:f>
            <m:f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fPr>
            <m:num>
              <m:r>
                <w:rPr>
                  <w:rFonts w:ascii="Cambria Math" w:hAnsi="Cambria Math"/>
                  <w:shd w:val="pct15" w:color="auto" w:fill="FFFFFF"/>
                </w:rPr>
                <m:t>ds(t)</m:t>
              </m:r>
            </m:num>
            <m:den>
              <m:r>
                <w:rPr>
                  <w:rFonts w:ascii="Cambria Math" w:hAnsi="Cambria Math"/>
                  <w:shd w:val="pct15" w:color="auto" w:fill="FFFFFF"/>
                </w:rPr>
                <m:t>dt</m:t>
              </m:r>
            </m:den>
          </m:f>
        </m:oMath>
      </m:oMathPara>
    </w:p>
    <w:p w:rsidR="008F0076" w:rsidRDefault="008F0076" w:rsidP="008F0076">
      <w:r>
        <w:t>Avec :</w:t>
      </w:r>
    </w:p>
    <w:p w:rsidR="008F0076" w:rsidRPr="00CE4C3A" w:rsidRDefault="008F0076" w:rsidP="008F0076">
      <m:oMath>
        <m:r>
          <m:rPr>
            <m:sty m:val="bi"/>
          </m:rPr>
          <w:rPr>
            <w:rFonts w:ascii="Cambria Math" w:hAnsi="Cambria Math"/>
          </w:rPr>
          <m:t>τ</m:t>
        </m:r>
      </m:oMath>
      <w:r>
        <w:t xml:space="preserve"> : La </w:t>
      </w:r>
      <w:r w:rsidRPr="006244CC">
        <w:rPr>
          <w:b/>
        </w:rPr>
        <w:t>constante de temps</w:t>
      </w:r>
      <w:r>
        <w:t xml:space="preserve"> du système.</w:t>
      </w:r>
    </w:p>
    <w:p w:rsidR="008F0076" w:rsidRDefault="008F0076" w:rsidP="008F0076">
      <w:pPr>
        <w:spacing w:after="240"/>
      </w:pPr>
      <w:r w:rsidRPr="006244CC">
        <w:rPr>
          <w:b/>
        </w:rPr>
        <w:t>K </w:t>
      </w:r>
      <w:r>
        <w:t xml:space="preserve">: Le </w:t>
      </w:r>
      <w:r w:rsidRPr="006244CC">
        <w:rPr>
          <w:b/>
        </w:rPr>
        <w:t>gain statique</w:t>
      </w:r>
      <w:r>
        <w:t xml:space="preserve"> du système. C’est le rapport entre la sortie et l’entrée quand toutes les grandeurs sont stables. (Ni l’entrée</w:t>
      </w:r>
      <w:r w:rsidR="00D92EDB">
        <w:t>,</w:t>
      </w:r>
      <w:r>
        <w:t xml:space="preserve"> ni la sortie ne varie.)</w:t>
      </w:r>
    </w:p>
    <w:p w:rsidR="008F0076" w:rsidRPr="00CE4C3A" w:rsidRDefault="008F0076" w:rsidP="008F0076">
      <w:pPr>
        <w:tabs>
          <w:tab w:val="left" w:pos="2552"/>
        </w:tabs>
        <w:rPr>
          <w:iCs/>
          <w:strike/>
        </w:rPr>
      </w:pPr>
      <m:oMath>
        <m:r>
          <m:rPr>
            <m:sty m:val="p"/>
          </m:rPr>
          <w:rPr>
            <w:rFonts w:ascii="Cambria Math" w:hAnsi="Cambria Math"/>
          </w:rPr>
          <m:t>K.e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=s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+τ</m:t>
        </m:r>
        <m:f>
          <m:fPr>
            <m:ctrlPr>
              <w:rPr>
                <w:rFonts w:ascii="Cambria Math" w:hAnsi="Cambria Math"/>
                <w:i/>
                <w:iCs/>
                <w:strike/>
              </w:rPr>
            </m:ctrlPr>
          </m:fPr>
          <m:num>
            <m:r>
              <w:rPr>
                <w:rFonts w:ascii="Cambria Math" w:hAnsi="Cambria Math"/>
                <w:strike/>
              </w:rPr>
              <m:t>ds</m:t>
            </m:r>
            <m:d>
              <m:dPr>
                <m:ctrlPr>
                  <w:rPr>
                    <w:rFonts w:ascii="Cambria Math" w:hAnsi="Cambria Math"/>
                    <w:i/>
                    <w:strike/>
                  </w:rPr>
                </m:ctrlPr>
              </m:dPr>
              <m:e>
                <m:r>
                  <w:rPr>
                    <w:rFonts w:ascii="Cambria Math" w:hAnsi="Cambria Math"/>
                    <w:strike/>
                  </w:rPr>
                  <m:t>t</m:t>
                </m:r>
              </m:e>
            </m:d>
          </m:num>
          <m:den>
            <m:r>
              <w:rPr>
                <w:rFonts w:ascii="Cambria Math" w:hAnsi="Cambria Math"/>
                <w:strike/>
              </w:rPr>
              <m:t>dt</m:t>
            </m:r>
          </m:den>
        </m:f>
      </m:oMath>
      <w:r>
        <w:rPr>
          <w:iCs/>
          <w:strike/>
        </w:rPr>
        <w:t xml:space="preserve"> </w:t>
      </w:r>
      <w:r w:rsidRPr="00CE4C3A">
        <w:rPr>
          <w:iCs/>
        </w:rPr>
        <w:tab/>
      </w:r>
      <m:oMath>
        <m:r>
          <m:rPr>
            <m:sty m:val="b"/>
          </m:rPr>
          <w:rPr>
            <w:rFonts w:ascii="Cambria Math" w:hAnsi="Cambria Math"/>
            <w:sz w:val="28"/>
          </w:rPr>
          <m:t>K=</m:t>
        </m:r>
        <m:f>
          <m:fPr>
            <m:ctrlPr>
              <w:rPr>
                <w:rFonts w:ascii="Cambria Math" w:hAnsi="Cambria Math"/>
                <w:b/>
                <w:i/>
                <w:sz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</w:rPr>
              <m:t>Valeur de la sortie quand le système est stable (plus de variation)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</w:rPr>
              <m:t>Valeur de l'entrée quand le système est stable (plus de variation)</m:t>
            </m:r>
          </m:den>
        </m:f>
      </m:oMath>
    </w:p>
    <w:p w:rsidR="008F0076" w:rsidRPr="00CE4C3A" w:rsidRDefault="008F0076" w:rsidP="008F0076"/>
    <w:p w:rsidR="008F0076" w:rsidRDefault="008F0076" w:rsidP="008F0076">
      <w:r>
        <w:t xml:space="preserve">Si e(t) est un échelon d’amplitude </w:t>
      </w:r>
      <m:oMath>
        <m:r>
          <w:rPr>
            <w:rFonts w:ascii="Cambria Math" w:hAnsi="Cambria Math"/>
          </w:rPr>
          <m:t>∆E</m:t>
        </m:r>
      </m:oMath>
      <w:r>
        <w:t xml:space="preserve"> appliqué à l’instant t=0s, l’équation temporel</w:t>
      </w:r>
      <w:r w:rsidR="00D92EDB">
        <w:t>le</w:t>
      </w:r>
      <w:r>
        <w:t xml:space="preserve"> de s(t) devient :</w:t>
      </w:r>
    </w:p>
    <w:p w:rsidR="008F0076" w:rsidRPr="006244CC" w:rsidRDefault="008F0076" w:rsidP="008F0076">
      <w:pPr>
        <w:spacing w:after="240"/>
        <w:jc w:val="center"/>
        <w:rPr>
          <w:shd w:val="pct15" w:color="auto" w:fill="FFFFFF"/>
        </w:rPr>
      </w:pPr>
      <m:oMathPara>
        <m:oMath>
          <w:bookmarkStart w:id="2" w:name="OLE_LINK4"/>
          <w:bookmarkStart w:id="3" w:name="OLE_LINK5"/>
          <m:r>
            <w:rPr>
              <w:rFonts w:ascii="Cambria Math" w:hAnsi="Cambria Math"/>
              <w:shd w:val="pct15" w:color="auto" w:fill="FFFFFF"/>
            </w:rPr>
            <m:t>s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hd w:val="pct15" w:color="auto" w:fill="FFFFFF"/>
                </w:rPr>
                <m:t>t</m:t>
              </m:r>
            </m:e>
          </m:d>
          <m:r>
            <w:rPr>
              <w:rFonts w:ascii="Cambria Math" w:hAnsi="Cambria Math"/>
              <w:shd w:val="pct15" w:color="auto" w:fill="FFFFFF"/>
            </w:rPr>
            <m:t>=∆E.K.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w:rPr>
                  <w:rFonts w:ascii="Cambria Math" w:hAnsi="Cambria Math"/>
                  <w:shd w:val="pct15" w:color="auto" w:fill="FFFFFF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hd w:val="pct15" w:color="auto" w:fill="FFFFFF"/>
                    </w:rPr>
                  </m:ctrlPr>
                </m:sSupPr>
                <m:e>
                  <m:r>
                    <w:rPr>
                      <w:rFonts w:ascii="Cambria Math" w:hAnsi="Cambria Math"/>
                      <w:shd w:val="pct15" w:color="auto" w:fill="FFFFFF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hd w:val="pct15" w:color="auto" w:fill="FFFFFF"/>
                    </w:rPr>
                    <m:t>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hd w:val="pct15" w:color="auto" w:fill="FFFFFF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hd w:val="pct15" w:color="auto" w:fill="FFFFFF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shd w:val="pct15" w:color="auto" w:fill="FFFFFF"/>
                        </w:rPr>
                        <m:t>τ</m:t>
                      </m:r>
                    </m:den>
                  </m:f>
                </m:sup>
              </m:sSup>
            </m:e>
          </m:d>
          <m:r>
            <w:rPr>
              <w:rFonts w:ascii="Cambria Math" w:hAnsi="Cambria Math"/>
              <w:shd w:val="pct15" w:color="auto" w:fill="FFFFFF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sSubPr>
            <m:e>
              <m:r>
                <w:rPr>
                  <w:rFonts w:ascii="Cambria Math" w:hAnsi="Cambria Math"/>
                  <w:shd w:val="pct15" w:color="auto" w:fill="FFFFFF"/>
                </w:rPr>
                <m:t>S</m:t>
              </m:r>
            </m:e>
            <m:sub>
              <m:r>
                <w:rPr>
                  <w:rFonts w:ascii="Cambria Math" w:hAnsi="Cambria Math"/>
                  <w:shd w:val="pct15" w:color="auto" w:fill="FFFFFF"/>
                </w:rPr>
                <m:t>0</m:t>
              </m:r>
            </m:sub>
          </m:sSub>
        </m:oMath>
      </m:oMathPara>
    </w:p>
    <w:bookmarkEnd w:id="2"/>
    <w:bookmarkEnd w:id="3"/>
    <w:p w:rsidR="008F0076" w:rsidRDefault="00B32639" w:rsidP="008F0076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369.9pt;margin-top:8.05pt;width:137.55pt;height:108.7pt;z-index:-251656704">
            <v:imagedata r:id="rId7" o:title=""/>
          </v:shape>
          <o:OLEObject Type="Embed" ProgID="Visio.Drawing.11" ShapeID="_x0000_s1026" DrawAspect="Content" ObjectID="_1456629290" r:id="rId8"/>
        </w:pict>
      </w:r>
      <w:r w:rsidR="008F0076">
        <w:t xml:space="preserve">Avec </w:t>
      </w:r>
      <w:r w:rsidR="008F0076" w:rsidRPr="006244CC">
        <w:rPr>
          <w:b/>
        </w:rPr>
        <w:t>S</w:t>
      </w:r>
      <w:r w:rsidR="008F0076" w:rsidRPr="006244CC">
        <w:rPr>
          <w:b/>
          <w:vertAlign w:val="subscript"/>
        </w:rPr>
        <w:t>0</w:t>
      </w:r>
      <w:r w:rsidR="008F0076" w:rsidRPr="006244CC">
        <w:t xml:space="preserve">, la valeur de s(t) </w:t>
      </w:r>
      <w:r w:rsidR="008F0076">
        <w:t>avant l’échelon</w:t>
      </w:r>
      <w:r w:rsidR="00D92EDB">
        <w:t>.</w:t>
      </w:r>
    </w:p>
    <w:p w:rsidR="008F0076" w:rsidRDefault="008F0076" w:rsidP="008F0076"/>
    <w:p w:rsidR="008F0076" w:rsidRDefault="008F0076" w:rsidP="008F0076">
      <w:pPr>
        <w:pStyle w:val="Titre2"/>
        <w:numPr>
          <w:ilvl w:val="0"/>
          <w:numId w:val="0"/>
        </w:numPr>
        <w:ind w:right="1841"/>
      </w:pPr>
      <w:bookmarkStart w:id="4" w:name="_Toc337196845"/>
      <w:r>
        <w:t>Méthode d’identification</w:t>
      </w:r>
      <w:bookmarkEnd w:id="4"/>
      <w:r>
        <w:t xml:space="preserve"> </w:t>
      </w:r>
    </w:p>
    <w:p w:rsidR="008F0076" w:rsidRDefault="008F0076" w:rsidP="008F0076"/>
    <w:p w:rsidR="008F0076" w:rsidRDefault="008F0076" w:rsidP="008F0076">
      <w:pPr>
        <w:tabs>
          <w:tab w:val="left" w:pos="7513"/>
        </w:tabs>
        <w:ind w:right="1983"/>
      </w:pPr>
      <w:r>
        <w:t>On considère un système du 1</w:t>
      </w:r>
      <w:r w:rsidRPr="008A5058">
        <w:rPr>
          <w:vertAlign w:val="superscript"/>
        </w:rPr>
        <w:t>er</w:t>
      </w:r>
      <w:r>
        <w:t>ordre sur lequel on impose un échelon en entrée et on observe l’é</w:t>
      </w:r>
      <w:r w:rsidR="005740C8">
        <w:t>v</w:t>
      </w:r>
      <w:r>
        <w:t>olution de la sortie.</w:t>
      </w:r>
      <w:r w:rsidRPr="00014C0D">
        <w:t xml:space="preserve"> </w:t>
      </w:r>
    </w:p>
    <w:p w:rsidR="008F0076" w:rsidRDefault="008F0076" w:rsidP="008F0076">
      <w:pPr>
        <w:ind w:right="2408"/>
      </w:pPr>
    </w:p>
    <w:p w:rsidR="008F0076" w:rsidRDefault="008F0076" w:rsidP="008F0076">
      <w:pPr>
        <w:rPr>
          <w:noProof/>
          <w:lang w:eastAsia="zh-TW"/>
        </w:rPr>
      </w:pPr>
      <w:r>
        <w:object w:dxaOrig="12918" w:dyaOrig="5797">
          <v:shape id="_x0000_i1025" type="#_x0000_t75" style="width:482.25pt;height:3in" o:ole="">
            <v:imagedata r:id="rId9" o:title=""/>
          </v:shape>
          <o:OLEObject Type="Embed" ProgID="Visio.Drawing.11" ShapeID="_x0000_i1025" DrawAspect="Content" ObjectID="_1456629285" r:id="rId10"/>
        </w:object>
      </w:r>
    </w:p>
    <w:p w:rsidR="009F7CCE" w:rsidRDefault="005740C8" w:rsidP="008F0076">
      <m:oMath>
        <m:r>
          <m:rPr>
            <m:sty m:val="b"/>
          </m:rPr>
          <w:rPr>
            <w:rFonts w:ascii="Cambria Math" w:hAnsi="Cambria Math"/>
          </w:rPr>
          <m:t>Rappel de physique :</m:t>
        </m:r>
        <w:bookmarkStart w:id="5" w:name="OLE_LINK2"/>
        <w:bookmarkStart w:id="6" w:name="OLE_LINK3"/>
        <m:r>
          <m:rPr>
            <m:sty m:val="b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sz w:val="32"/>
          </w:rPr>
          <m:t>τ</m:t>
        </m:r>
        <w:bookmarkEnd w:id="5"/>
        <w:bookmarkEnd w:id="6"/>
        <m:r>
          <m:rPr>
            <m:sty m:val="p"/>
          </m:rPr>
          <w:rPr>
            <w:rFonts w:ascii="Cambria Math" w:hAnsi="Cambria Math"/>
            <w:sz w:val="32"/>
          </w:rPr>
          <m:t>,</m:t>
        </m:r>
      </m:oMath>
      <w:r w:rsidR="008F0076" w:rsidRPr="005740C8">
        <w:rPr>
          <w:sz w:val="32"/>
        </w:rPr>
        <w:t xml:space="preserve"> </w:t>
      </w:r>
      <w:r>
        <w:t>Correspond</w:t>
      </w:r>
      <w:r w:rsidR="008F0076">
        <w:t xml:space="preserve"> au temps que met la sortie à atteindre 63% de sa variation </w:t>
      </w:r>
      <w:r w:rsidR="008F0076" w:rsidRPr="006244CC">
        <w:rPr>
          <w:b/>
        </w:rPr>
        <w:t>∆S</w:t>
      </w:r>
      <w:r w:rsidR="008F0076">
        <w:t xml:space="preserve">. </w:t>
      </w:r>
      <w:r w:rsidR="008F0076" w:rsidRPr="006244CC">
        <w:rPr>
          <w:b/>
          <w:i/>
          <w:sz w:val="22"/>
        </w:rPr>
        <w:t>(C'est-à-dire de la différence entre la valeur prise par la sortie après et avant l’échelon)</w:t>
      </w:r>
    </w:p>
    <w:p w:rsidR="009F7CCE" w:rsidRDefault="009F7CCE" w:rsidP="007C5BB9">
      <w:pPr>
        <w:sectPr w:rsidR="009F7CCE" w:rsidSect="008A79F5">
          <w:headerReference w:type="default" r:id="rId11"/>
          <w:footerReference w:type="default" r:id="rId12"/>
          <w:type w:val="continuous"/>
          <w:pgSz w:w="11906" w:h="16838"/>
          <w:pgMar w:top="758" w:right="1134" w:bottom="568" w:left="1134" w:header="709" w:footer="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5740C8" w:rsidRDefault="00B32639" w:rsidP="005740C8">
      <w:pPr>
        <w:rPr>
          <w:b/>
          <w:i/>
        </w:rPr>
      </w:pPr>
      <w:bookmarkStart w:id="7" w:name="OLE_LINK8"/>
      <w:bookmarkStart w:id="8" w:name="OLE_LINK9"/>
      <w:r w:rsidRPr="00B32639">
        <w:rPr>
          <w:noProof/>
          <w:lang w:eastAsia="zh-TW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" o:spid="_x0000_s1045" type="#_x0000_t202" style="position:absolute;margin-left:150.9pt;margin-top:-4.15pt;width:288.8pt;height:96.25pt;z-index:2516741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" fillcolor="white [3201]" strokeweight=".5pt">
            <v:textbox>
              <w:txbxContent>
                <w:p w:rsidR="005740C8" w:rsidRDefault="005740C8">
                  <w:pPr>
                    <w:rPr>
                      <w:rFonts w:asciiTheme="minorHAnsi" w:eastAsiaTheme="minorEastAsia" w:hAnsiTheme="minorHAnsi" w:cstheme="minorBidi"/>
                    </w:rPr>
                  </w:pPr>
                  <w:r>
                    <w:rPr>
                      <w:rFonts w:asciiTheme="minorHAnsi" w:eastAsiaTheme="minorEastAsia" w:hAnsiTheme="minorHAnsi" w:cstheme="minorBidi"/>
                    </w:rPr>
                    <w:t xml:space="preserve">Réponse à un échelon d’amplitude </w:t>
                  </w:r>
                  <w:r>
                    <w:rPr>
                      <w:rFonts w:asciiTheme="minorHAnsi" w:eastAsiaTheme="minorEastAsia" w:hAnsiTheme="minorHAnsi" w:cstheme="minorHAnsi"/>
                    </w:rPr>
                    <w:t>∆</w:t>
                  </w:r>
                  <w:r>
                    <w:rPr>
                      <w:rFonts w:asciiTheme="minorHAnsi" w:eastAsiaTheme="minorEastAsia" w:hAnsiTheme="minorHAnsi" w:cstheme="minorBidi"/>
                    </w:rPr>
                    <w:t>E=</w:t>
                  </w:r>
                  <w:r w:rsidR="00D92EDB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>
                    <w:rPr>
                      <w:rFonts w:asciiTheme="minorHAnsi" w:eastAsiaTheme="minorEastAsia" w:hAnsiTheme="minorHAnsi" w:cstheme="minorBidi"/>
                    </w:rPr>
                    <w:t>10</w:t>
                  </w:r>
                </w:p>
                <w:p w:rsidR="005740C8" w:rsidRPr="005740C8" w:rsidRDefault="005740C8" w:rsidP="005740C8">
                  <w:pPr>
                    <w:spacing w:after="240"/>
                    <w:jc w:val="center"/>
                  </w:pPr>
                  <m:oMathPara>
                    <m:oMath>
                      <w:bookmarkStart w:id="9" w:name="OLE_LINK6"/>
                      <w:bookmarkStart w:id="10" w:name="OLE_LINK7"/>
                      <m:r>
                        <w:rPr>
                          <w:rFonts w:ascii="Cambria Math" w:hAnsi="Cambria Math"/>
                        </w:rPr>
                        <m:t>s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e>
                      </m:d>
                      <m:r>
                        <w:rPr>
                          <w:rFonts w:ascii="Cambria Math" w:hAnsi="Cambria Math"/>
                        </w:rPr>
                        <m:t>=∆E.K.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1-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iCs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τ</m:t>
                                  </m:r>
                                </m:den>
                              </m:f>
                            </m:sup>
                          </m:sSup>
                        </m:e>
                      </m:d>
                      <m: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0</m:t>
                          </m:r>
                        </m:sub>
                      </m:sSub>
                    </m:oMath>
                  </m:oMathPara>
                </w:p>
                <w:p w:rsidR="005740C8" w:rsidRPr="006244CC" w:rsidRDefault="005740C8" w:rsidP="005740C8">
                  <w:pPr>
                    <w:spacing w:after="240"/>
                    <w:jc w:val="center"/>
                    <w:rPr>
                      <w:shd w:val="pct15" w:color="auto" w:fill="FFFFFF"/>
                    </w:rPr>
                  </w:pPr>
                  <m:oMathPara>
                    <m:oMath>
                      <w:bookmarkEnd w:id="9"/>
                      <w:bookmarkEnd w:id="10"/>
                      <m:r>
                        <w:rPr>
                          <w:rFonts w:ascii="Cambria Math" w:hAnsi="Cambria Math"/>
                        </w:rPr>
                        <m:t>s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e>
                      </m:d>
                      <m:r>
                        <w:rPr>
                          <w:rFonts w:ascii="Cambria Math" w:hAnsi="Cambria Math"/>
                        </w:rPr>
                        <m:t>=10*0.8.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1-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iCs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0.01</m:t>
                                  </m:r>
                                </m:den>
                              </m:f>
                            </m:sup>
                          </m:sSup>
                        </m:e>
                      </m:d>
                      <m:r>
                        <w:rPr>
                          <w:rFonts w:ascii="Cambria Math" w:hAnsi="Cambria Math"/>
                        </w:rPr>
                        <m:t>+4</m:t>
                      </m:r>
                    </m:oMath>
                  </m:oMathPara>
                </w:p>
                <w:p w:rsidR="005740C8" w:rsidRPr="005740C8" w:rsidRDefault="005740C8">
                  <w:pPr>
                    <w:rPr>
                      <w:oMath/>
                      <w:rFonts w:ascii="Cambria Math" w:hAnsi="Cambria Math"/>
                    </w:rPr>
                  </w:pPr>
                </w:p>
              </w:txbxContent>
            </v:textbox>
          </v:shape>
        </w:pict>
      </w:r>
      <w:r w:rsidR="005740C8" w:rsidRPr="005740C8">
        <w:rPr>
          <w:b/>
          <w:i/>
        </w:rPr>
        <w:t>Application :</w:t>
      </w:r>
    </w:p>
    <w:bookmarkEnd w:id="7"/>
    <w:bookmarkEnd w:id="8"/>
    <w:p w:rsidR="005740C8" w:rsidRPr="005740C8" w:rsidRDefault="005740C8" w:rsidP="005740C8">
      <w:pPr>
        <w:rPr>
          <w:b/>
          <w:i/>
        </w:rPr>
      </w:pPr>
    </w:p>
    <w:p w:rsidR="005740C8" w:rsidRPr="005740C8" w:rsidRDefault="005740C8" w:rsidP="005740C8">
      <m:oMathPara>
        <m:oMathParaPr>
          <m:jc m:val="left"/>
        </m:oMathParaPr>
        <m:oMath>
          <m:r>
            <w:rPr>
              <w:rFonts w:ascii="Cambria Math" w:hAnsi="Cambria Math"/>
            </w:rPr>
            <m:t>K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12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15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=0.8</m:t>
          </m:r>
        </m:oMath>
      </m:oMathPara>
    </w:p>
    <w:p w:rsidR="005740C8" w:rsidRPr="005740C8" w:rsidRDefault="005740C8" w:rsidP="005740C8">
      <w:pPr>
        <w:rPr>
          <w:oMath/>
          <w:rFonts w:ascii="Cambria Math" w:hAnsi="Cambria Math"/>
        </w:rPr>
      </w:pPr>
    </w:p>
    <w:p w:rsidR="005740C8" w:rsidRPr="005740C8" w:rsidRDefault="005740C8" w:rsidP="005740C8"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</w:rPr>
            <m:t>τ=</m:t>
          </m:r>
          <m:r>
            <m:rPr>
              <m:sty m:val="b"/>
            </m:rPr>
            <w:rPr>
              <w:rFonts w:ascii="Cambria Math" w:hAnsi="Cambria Math"/>
            </w:rPr>
            <m:t>10</m:t>
          </m:r>
          <m:r>
            <m:rPr>
              <m:sty m:val="bi"/>
            </m:rPr>
            <w:rPr>
              <w:rFonts w:ascii="Cambria Math" w:hAnsi="Cambria Math"/>
            </w:rPr>
            <m:t>ms</m:t>
          </m:r>
        </m:oMath>
      </m:oMathPara>
    </w:p>
    <w:p w:rsidR="005740C8" w:rsidRPr="005740C8" w:rsidRDefault="00B32639" w:rsidP="005740C8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=4</m:t>
          </m:r>
        </m:oMath>
      </m:oMathPara>
    </w:p>
    <w:p w:rsidR="00957158" w:rsidRDefault="00957158" w:rsidP="00957158">
      <w:pPr>
        <w:pStyle w:val="Titre2"/>
        <w:numPr>
          <w:ilvl w:val="0"/>
          <w:numId w:val="0"/>
        </w:numPr>
        <w:spacing w:after="0"/>
      </w:pPr>
    </w:p>
    <w:p w:rsidR="005740C8" w:rsidRDefault="005740C8" w:rsidP="005740C8">
      <w:pPr>
        <w:pStyle w:val="Titre2"/>
        <w:numPr>
          <w:ilvl w:val="0"/>
          <w:numId w:val="0"/>
        </w:numPr>
      </w:pPr>
      <w:r>
        <w:t>Mise sous forme de fonction de transfert</w:t>
      </w:r>
    </w:p>
    <w:p w:rsidR="005740C8" w:rsidRDefault="005740C8" w:rsidP="00E85355">
      <w:pPr>
        <w:ind w:firstLine="709"/>
        <w:jc w:val="both"/>
      </w:pPr>
      <w:r>
        <w:t xml:space="preserve">Les logiciels informatiques tels que </w:t>
      </w:r>
      <w:proofErr w:type="spellStart"/>
      <w:r>
        <w:t>Matlab</w:t>
      </w:r>
      <w:proofErr w:type="spellEnd"/>
      <w:r>
        <w:t xml:space="preserve"> utilise une transformation mathématique appelé</w:t>
      </w:r>
      <w:r w:rsidR="00D92EDB">
        <w:t>e</w:t>
      </w:r>
      <w:r>
        <w:t xml:space="preserve"> la transformation de </w:t>
      </w:r>
      <w:r w:rsidR="00D92EDB">
        <w:t>L</w:t>
      </w:r>
      <w:r>
        <w:t>aplace. Qui n’utilise plus le temps « t »comme variable, mais « p» la variable de Laplace.</w:t>
      </w:r>
    </w:p>
    <w:p w:rsidR="005740C8" w:rsidRDefault="005740C8" w:rsidP="00E85355">
      <w:pPr>
        <w:jc w:val="both"/>
      </w:pPr>
      <w:r>
        <w:t xml:space="preserve">Le logiciel fait ensuite </w:t>
      </w:r>
      <w:r w:rsidR="00556F9C">
        <w:t>tous les calculs complexes</w:t>
      </w:r>
      <w:r>
        <w:t xml:space="preserve"> pour tracer l’évolution temporel</w:t>
      </w:r>
      <w:r w:rsidR="00D92EDB">
        <w:t>le</w:t>
      </w:r>
      <w:r>
        <w:t xml:space="preserve"> de n’importe quelle équation différentielle.</w:t>
      </w:r>
    </w:p>
    <w:p w:rsidR="005740C8" w:rsidRDefault="005740C8" w:rsidP="005740C8"/>
    <w:p w:rsidR="005740C8" w:rsidRDefault="005740C8" w:rsidP="00957158">
      <w:pPr>
        <w:ind w:firstLine="709"/>
      </w:pPr>
      <w:r>
        <w:t>Un premier ordre possède une fonction de transfert dans le domaine de Laplace qui s’écrie :</w:t>
      </w:r>
    </w:p>
    <w:p w:rsidR="005740C8" w:rsidRDefault="005740C8" w:rsidP="005740C8">
      <m:oMathPara>
        <m:oMath>
          <m:r>
            <w:rPr>
              <w:rFonts w:ascii="Cambria Math" w:hAnsi="Cambria Math"/>
            </w:rPr>
            <m:t>F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p</m:t>
              </m:r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K</m:t>
              </m:r>
            </m:num>
            <m:den>
              <m:r>
                <w:rPr>
                  <w:rFonts w:ascii="Cambria Math" w:hAnsi="Cambria Math"/>
                </w:rPr>
                <m:t>τp+1</m:t>
              </m:r>
            </m:den>
          </m:f>
        </m:oMath>
      </m:oMathPara>
    </w:p>
    <w:p w:rsidR="005740C8" w:rsidRDefault="005740C8" w:rsidP="005740C8">
      <w:pPr>
        <w:rPr>
          <w:b/>
          <w:i/>
        </w:rPr>
      </w:pPr>
      <w:bookmarkStart w:id="11" w:name="OLE_LINK13"/>
      <w:bookmarkStart w:id="12" w:name="OLE_LINK14"/>
      <w:r w:rsidRPr="005740C8">
        <w:rPr>
          <w:b/>
          <w:i/>
        </w:rPr>
        <w:t>Application</w:t>
      </w:r>
      <w:r w:rsidR="00D92EDB">
        <w:rPr>
          <w:b/>
          <w:i/>
        </w:rPr>
        <w:t xml:space="preserve"> à</w:t>
      </w:r>
      <w:r>
        <w:rPr>
          <w:b/>
          <w:i/>
        </w:rPr>
        <w:t xml:space="preserve"> notre exemple :</w:t>
      </w:r>
    </w:p>
    <w:bookmarkEnd w:id="11"/>
    <w:bookmarkEnd w:id="12"/>
    <w:p w:rsidR="005740C8" w:rsidRDefault="005740C8" w:rsidP="005740C8">
      <w:pPr>
        <w:rPr>
          <w:b/>
          <w:i/>
        </w:rPr>
      </w:pPr>
    </w:p>
    <w:p w:rsidR="005740C8" w:rsidRPr="00AF7F9C" w:rsidRDefault="00B32639" w:rsidP="005740C8">
      <w:pPr>
        <w:rPr>
          <w:i/>
          <w:u w:val="single"/>
        </w:rPr>
      </w:pPr>
      <w:r w:rsidRPr="00B32639">
        <w:rPr>
          <w:noProof/>
          <w:lang w:eastAsia="zh-TW"/>
        </w:rPr>
        <w:pict>
          <v:shape id="Zone de texte 4" o:spid="_x0000_s1027" type="#_x0000_t202" style="position:absolute;margin-left:270pt;margin-top:4.4pt;width:41.15pt;height:22.05pt;z-index:251685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" stroked="f">
            <v:textbox>
              <w:txbxContent>
                <w:p w:rsidR="005740C8" w:rsidRDefault="005740C8" w:rsidP="005740C8">
                  <w:r>
                    <w:t>S(p)</w:t>
                  </w:r>
                </w:p>
              </w:txbxContent>
            </v:textbox>
          </v:shape>
        </w:pict>
      </w:r>
      <w:r w:rsidRPr="00B32639">
        <w:rPr>
          <w:noProof/>
          <w:lang w:eastAsia="zh-TW"/>
        </w:rPr>
        <w:pict>
          <v:shape id="Zone de texte 20515" o:spid="_x0000_s1028" type="#_x0000_t202" style="position:absolute;margin-left:122.6pt;margin-top:1.8pt;width:41.15pt;height:22.05pt;z-index:251677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" stroked="f">
            <v:textbox>
              <w:txbxContent>
                <w:p w:rsidR="005740C8" w:rsidRDefault="005740C8" w:rsidP="005740C8">
                  <w:r>
                    <w:t>E(p)</w:t>
                  </w:r>
                </w:p>
              </w:txbxContent>
            </v:textbox>
          </v:shape>
        </w:pict>
      </w:r>
      <w:r w:rsidRPr="00B32639">
        <w:rPr>
          <w:noProof/>
          <w:lang w:eastAsia="zh-TW"/>
        </w:rPr>
        <w:pict>
          <v:shape id="Zone de texte 11" o:spid="_x0000_s1029" type="#_x0000_t202" style="position:absolute;margin-left:48.4pt;margin-top:13.15pt;width:41.15pt;height:22.05pt;z-index:251694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" filled="f" stroked="f">
            <v:textbox>
              <w:txbxContent>
                <w:p w:rsidR="00957158" w:rsidRDefault="00957158" w:rsidP="00957158">
                  <w:r>
                    <w:t>10</w:t>
                  </w:r>
                </w:p>
              </w:txbxContent>
            </v:textbox>
          </v:shape>
        </w:pict>
      </w:r>
      <w:r w:rsidRPr="00B32639">
        <w:rPr>
          <w:noProof/>
          <w:lang w:eastAsia="zh-TW"/>
        </w:rPr>
        <w:pict>
          <v:oval id="Ellipse 12" o:spid="_x0000_s1044" style="position:absolute;margin-left:34.95pt;margin-top:10.9pt;width:82.85pt;height:52.7pt;z-index:2516956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" filled="f" strokecolor="#243f60 [1604]" strokeweight="2pt"/>
        </w:pict>
      </w:r>
    </w:p>
    <w:p w:rsidR="005740C8" w:rsidRPr="00AF7F9C" w:rsidRDefault="00B32639" w:rsidP="005740C8">
      <w:r>
        <w:rPr>
          <w:noProof/>
          <w:lang w:eastAsia="zh-TW"/>
        </w:rPr>
        <w:pict>
          <v:line id="Connecteur droit 7" o:spid="_x0000_s1043" style="position:absolute;flip:x y;z-index:251690496;visibility:visible;mso-width-relative:margin;mso-height-relative:margin" from="77.15pt,9.8pt" to="77.15pt,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" strokecolor="#4579b8 [3044]"/>
        </w:pict>
      </w:r>
      <w:r>
        <w:rPr>
          <w:noProof/>
          <w:lang w:eastAsia="zh-TW"/>
        </w:rPr>
        <w:pict>
          <v:line id="Connecteur droit 6" o:spid="_x0000_s1042" style="position:absolute;z-index:251688448;visibility:visible" from="77.3pt,9.1pt" to="96.5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" strokecolor="#4579b8 [3044]"/>
        </w:pict>
      </w:r>
      <w:r>
        <w:rPr>
          <w:noProof/>
          <w:lang w:eastAsia="zh-TW"/>
        </w:rPr>
        <w:pict>
          <v:shape id="Zone de texte 20517" o:spid="_x0000_s1030" type="#_x0000_t202" style="position:absolute;margin-left:84.05pt;margin-top:11.95pt;width:23.4pt;height:21.25pt;z-index:25167923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" filled="f" stroked="f" strokeweight=".5pt">
            <v:path arrowok="t"/>
            <v:textbox style="mso-fit-shape-to-text:t">
              <w:txbxContent>
                <w:p w:rsidR="005740C8" w:rsidRPr="007F6ECC" w:rsidRDefault="005740C8" w:rsidP="005740C8">
                  <w:pPr>
                    <w:rPr>
                      <w:noProof/>
                    </w:rPr>
                  </w:pPr>
                </w:p>
              </w:txbxContent>
            </v:textbox>
            <w10:wrap type="square"/>
          </v:shape>
        </w:pict>
      </w:r>
      <w:r>
        <w:rPr>
          <w:noProof/>
          <w:lang w:eastAsia="zh-TW"/>
        </w:rPr>
        <w:pict>
          <v:shape id="Zone de texte 20513" o:spid="_x0000_s1031" type="#_x0000_t202" style="position:absolute;margin-left:164.95pt;margin-top:1.5pt;width:97pt;height:44.35pt;z-index:251676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">
            <v:textbox style="mso-fit-shape-to-text:t">
              <w:txbxContent>
                <w:p w:rsidR="005740C8" w:rsidRDefault="00B32639" w:rsidP="005740C8">
                  <m:oMathPara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</w:rPr>
                            <m:t>0.8</m:t>
                          </m:r>
                        </m:num>
                        <m:den>
                          <w:bookmarkStart w:id="13" w:name="OLE_LINK12"/>
                          <m:r>
                            <m:rPr>
                              <m:sty m:val="p"/>
                            </m:rPr>
                            <w:rPr>
                              <w:rStyle w:val="api"/>
                              <w:rFonts w:ascii="Cambria Math" w:eastAsia="PMingLiU" w:hAnsi="Cambria Math" w:cs="Segoe UI"/>
                              <w:color w:val="000000"/>
                              <w:sz w:val="23"/>
                              <w:szCs w:val="23"/>
                            </w:rPr>
                            <m:t>0.01.p</m:t>
                          </m:r>
                          <w:bookmarkEnd w:id="13"/>
                          <m:r>
                            <m:rPr>
                              <m:sty m:val="p"/>
                            </m:rPr>
                            <w:rPr>
                              <w:rStyle w:val="api"/>
                              <w:rFonts w:ascii="Cambria Math" w:eastAsia="PMingLiU" w:hAnsi="Cambria Math" w:cs="Segoe UI"/>
                              <w:color w:val="000000"/>
                              <w:sz w:val="23"/>
                              <w:szCs w:val="23"/>
                            </w:rPr>
                            <m:t>+1</m:t>
                          </m:r>
                        </m:den>
                      </m:f>
                    </m:oMath>
                  </m:oMathPara>
                </w:p>
              </w:txbxContent>
            </v:textbox>
          </v:shape>
        </w:pict>
      </w:r>
    </w:p>
    <w:p w:rsidR="005740C8" w:rsidRPr="00AF7F9C" w:rsidRDefault="00B32639" w:rsidP="005740C8">
      <w:r>
        <w:rPr>
          <w:noProof/>
          <w:lang w:eastAsia="zh-TW"/>
        </w:rPr>
        <w:pict>
          <v:shape id="Zone de texte 10" o:spid="_x0000_s1032" type="#_x0000_t202" style="position:absolute;margin-left:42.85pt;margin-top:6.85pt;width:41.15pt;height:22.05pt;z-index:25169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" filled="f" stroked="f">
            <v:textbox>
              <w:txbxContent>
                <w:p w:rsidR="00957158" w:rsidRDefault="00957158" w:rsidP="00957158">
                  <w:r>
                    <w:t>5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20512" o:spid="_x0000_s1041" type="#_x0000_t32" style="position:absolute;margin-left:263.65pt;margin-top:8.85pt;width:46.75pt;height:0;z-index:25168332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">
            <v:stroke endarrow="block"/>
          </v:shape>
        </w:pict>
      </w:r>
      <w:r>
        <w:rPr>
          <w:noProof/>
          <w:lang w:eastAsia="zh-TW"/>
        </w:rPr>
        <w:pict>
          <v:shape id="Connecteur droit avec flèche 859" o:spid="_x0000_s1040" type="#_x0000_t32" style="position:absolute;margin-left:117.75pt;margin-top:8pt;width:46.75pt;height:0;z-index:25168230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">
            <v:stroke endarrow="block"/>
          </v:shape>
        </w:pict>
      </w:r>
    </w:p>
    <w:p w:rsidR="005740C8" w:rsidRPr="00AF7F9C" w:rsidRDefault="00B32639" w:rsidP="005740C8">
      <w:r>
        <w:rPr>
          <w:noProof/>
          <w:lang w:eastAsia="zh-TW"/>
        </w:rPr>
        <w:pict>
          <v:line id="Connecteur droit 5" o:spid="_x0000_s1039" style="position:absolute;z-index:251686400;visibility:visible" from="57.95pt,7.75pt" to="77.2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" strokecolor="#4579b8 [3044]"/>
        </w:pict>
      </w:r>
    </w:p>
    <w:p w:rsidR="005740C8" w:rsidRPr="00AF7F9C" w:rsidRDefault="005740C8" w:rsidP="005740C8"/>
    <w:p w:rsidR="005740C8" w:rsidRDefault="005740C8" w:rsidP="005740C8">
      <w:pPr>
        <w:rPr>
          <w:b/>
          <w:i/>
        </w:rPr>
      </w:pPr>
    </w:p>
    <w:p w:rsidR="005740C8" w:rsidRDefault="00957158" w:rsidP="005740C8">
      <w:r>
        <w:rPr>
          <w:b/>
          <w:i/>
        </w:rPr>
        <w:t xml:space="preserve">Simulation </w:t>
      </w:r>
      <w:proofErr w:type="spellStart"/>
      <w:r w:rsidR="00D92EDB">
        <w:rPr>
          <w:b/>
          <w:i/>
        </w:rPr>
        <w:t>M</w:t>
      </w:r>
      <w:r>
        <w:rPr>
          <w:b/>
          <w:i/>
        </w:rPr>
        <w:t>atlab</w:t>
      </w:r>
      <w:proofErr w:type="spellEnd"/>
      <w:r>
        <w:rPr>
          <w:b/>
          <w:i/>
        </w:rPr>
        <w:t> :</w:t>
      </w:r>
    </w:p>
    <w:p w:rsidR="00E85355" w:rsidRDefault="004E17A4" w:rsidP="00E85355">
      <w:pPr>
        <w:jc w:val="center"/>
      </w:pPr>
      <w:r>
        <w:object w:dxaOrig="9706" w:dyaOrig="8700">
          <v:shape id="_x0000_i1026" type="#_x0000_t75" style="width:375.05pt;height:336.55pt" o:ole="">
            <v:imagedata r:id="rId13" o:title=""/>
          </v:shape>
          <o:OLEObject Type="Embed" ProgID="Visio.Drawing.11" ShapeID="_x0000_i1026" DrawAspect="Content" ObjectID="_1456629286" r:id="rId14"/>
        </w:object>
      </w:r>
      <w:r w:rsidR="00E85355">
        <w:br w:type="page"/>
      </w:r>
    </w:p>
    <w:p w:rsidR="008F0076" w:rsidRDefault="008F0076" w:rsidP="005740C8">
      <w:pPr>
        <w:pStyle w:val="titre"/>
      </w:pPr>
      <w:r>
        <w:lastRenderedPageBreak/>
        <w:t>Application :</w:t>
      </w:r>
      <w:r w:rsidR="005740C8">
        <w:t xml:space="preserve"> Le circuit RC</w:t>
      </w:r>
    </w:p>
    <w:p w:rsidR="00480341" w:rsidRDefault="00480341" w:rsidP="008F0076">
      <w:pPr>
        <w:pStyle w:val="Retraitcorpsdetexte"/>
        <w:ind w:left="0"/>
        <w:rPr>
          <w:u w:val="dotted"/>
        </w:rPr>
      </w:pPr>
    </w:p>
    <w:p w:rsidR="008F0076" w:rsidRDefault="008F0076" w:rsidP="008F0076">
      <w:pPr>
        <w:pStyle w:val="Retraitcorpsdetexte"/>
        <w:ind w:left="0"/>
      </w:pPr>
      <w:r>
        <w:rPr>
          <w:u w:val="dotted"/>
        </w:rPr>
        <w:t>Montage</w:t>
      </w:r>
      <w:r w:rsidR="00D3258A">
        <w:rPr>
          <w:u w:val="dotted"/>
        </w:rPr>
        <w:t> :</w:t>
      </w:r>
    </w:p>
    <w:p w:rsidR="008F0076" w:rsidRDefault="00B32639" w:rsidP="008F0076">
      <w:r>
        <w:rPr>
          <w:noProof/>
          <w:lang w:eastAsia="zh-TW"/>
        </w:rPr>
        <w:pict>
          <v:shape id="Zone de texte 9" o:spid="_x0000_s1033" type="#_x0000_t202" style="position:absolute;margin-left:318.65pt;margin-top:126.15pt;width:164.9pt;height:55.25pt;z-index:251671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" fillcolor="white [3201]" strokecolor="#4f81bd [3204]" strokeweight="2pt">
            <v:shadow on="t" color="black" opacity="26214f" origin=",-.5" offset="0,3pt"/>
            <v:textbox>
              <w:txbxContent>
                <w:p w:rsidR="008F0076" w:rsidRDefault="008F0076" w:rsidP="008F0076">
                  <w:r>
                    <w:t>Rappel :</w:t>
                  </w:r>
                </w:p>
                <w:p w:rsidR="008F0076" w:rsidRDefault="008F0076" w:rsidP="008F0076">
                  <m:oMathPara>
                    <m:oMath>
                      <m:r>
                        <w:rPr>
                          <w:rFonts w:ascii="Cambria Math" w:hAnsi="Cambria Math"/>
                        </w:rPr>
                        <m:t>ic=C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duc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dt</m:t>
                          </m:r>
                        </m:den>
                      </m:f>
                    </m:oMath>
                  </m:oMathPara>
                </w:p>
                <w:p w:rsidR="008F0076" w:rsidRDefault="008F0076"/>
              </w:txbxContent>
            </v:textbox>
          </v:shape>
        </w:pict>
      </w:r>
      <w:r w:rsidRPr="00B32639">
        <w:rPr>
          <w:noProof/>
          <w:u w:val="dotted"/>
          <w:lang w:eastAsia="zh-TW"/>
        </w:rPr>
        <w:pict>
          <v:shape id="Zone de texte 8" o:spid="_x0000_s1034" type="#_x0000_t202" style="position:absolute;margin-left:353.55pt;margin-top:25.4pt;width:163.25pt;height:92.95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" o:allowincell="f" stroked="f">
            <v:textbox>
              <w:txbxContent>
                <w:p w:rsidR="008F0076" w:rsidRDefault="008F0076" w:rsidP="008F0076">
                  <w:pPr>
                    <w:rPr>
                      <w:b/>
                    </w:rPr>
                  </w:pPr>
                  <w:bookmarkStart w:id="14" w:name="_Toc264560215"/>
                  <w:r w:rsidRPr="009F6DDC">
                    <w:rPr>
                      <w:b/>
                    </w:rPr>
                    <w:t>A t = 0, on ferme l’interrupteur K</w:t>
                  </w:r>
                  <w:bookmarkEnd w:id="14"/>
                </w:p>
                <w:p w:rsidR="008F0076" w:rsidRPr="009F6DDC" w:rsidRDefault="008F0076" w:rsidP="008F0076">
                  <w:pPr>
                    <w:rPr>
                      <w:b/>
                    </w:rPr>
                  </w:pPr>
                </w:p>
                <w:p w:rsidR="008F0076" w:rsidRDefault="008F0076" w:rsidP="008F0076">
                  <w:r>
                    <w:t>E = 10 V</w:t>
                  </w:r>
                </w:p>
                <w:p w:rsidR="008F0076" w:rsidRDefault="008F0076" w:rsidP="008F0076">
                  <w:proofErr w:type="spellStart"/>
                  <w:r>
                    <w:t>Uc</w:t>
                  </w:r>
                  <w:proofErr w:type="spellEnd"/>
                  <w:r>
                    <w:t>(t=0)=0V</w:t>
                  </w:r>
                </w:p>
                <w:p w:rsidR="008F0076" w:rsidRDefault="008F0076" w:rsidP="008F0076"/>
              </w:txbxContent>
            </v:textbox>
          </v:shape>
        </w:pict>
      </w:r>
      <w:r w:rsidR="008F0076">
        <w:object w:dxaOrig="7741" w:dyaOrig="3335">
          <v:shape id="_x0000_i1027" type="#_x0000_t75" style="width:365pt;height:157.4pt" o:ole="">
            <v:imagedata r:id="rId15" o:title=""/>
          </v:shape>
          <o:OLEObject Type="Embed" ProgID="Visio.Drawing.11" ShapeID="_x0000_i1027" DrawAspect="Content" ObjectID="_1456629287" r:id="rId16"/>
        </w:object>
      </w:r>
    </w:p>
    <w:p w:rsidR="008F0076" w:rsidRDefault="008F0076" w:rsidP="008F0076">
      <w:pPr>
        <w:pStyle w:val="Retraitcorpsdetexte"/>
        <w:ind w:left="0"/>
      </w:pPr>
      <w:r>
        <w:object w:dxaOrig="4819" w:dyaOrig="1368">
          <v:shape id="_x0000_i1028" type="#_x0000_t75" style="width:241.1pt;height:68.65pt" o:ole="">
            <v:imagedata r:id="rId17" o:title=""/>
          </v:shape>
          <o:OLEObject Type="Embed" ProgID="Visio.Drawing.11" ShapeID="_x0000_i1028" DrawAspect="Content" ObjectID="_1456629288" r:id="rId18"/>
        </w:object>
      </w:r>
    </w:p>
    <w:p w:rsidR="00480341" w:rsidRPr="00480341" w:rsidRDefault="00480341" w:rsidP="00D3258A">
      <w:pPr>
        <w:jc w:val="both"/>
        <w:rPr>
          <w:b/>
          <w:i/>
          <w:shd w:val="pct15" w:color="auto" w:fill="FFFFFF"/>
        </w:rPr>
      </w:pPr>
      <w:r w:rsidRPr="00480341">
        <w:rPr>
          <w:b/>
          <w:i/>
        </w:rPr>
        <w:t xml:space="preserve">Exprimer l’entrée de notre système en fonction de la sortie, et la mettre sous la forme canonique </w:t>
      </w:r>
      <m:oMath>
        <m:r>
          <m:rPr>
            <m:sty m:val="bi"/>
          </m:rPr>
          <w:rPr>
            <w:rFonts w:ascii="Cambria Math" w:hAnsi="Cambria Math"/>
            <w:shd w:val="pct15" w:color="auto" w:fill="FFFFFF"/>
          </w:rPr>
          <m:t>K.e</m:t>
        </m:r>
        <m:d>
          <m:dPr>
            <m:ctrlPr>
              <w:rPr>
                <w:rFonts w:ascii="Cambria Math" w:hAnsi="Cambria Math"/>
                <w:b/>
                <w:i/>
                <w:iCs/>
                <w:shd w:val="pct15" w:color="auto" w:fill="FFFFFF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t</m:t>
            </m:r>
          </m:e>
        </m:d>
        <m:r>
          <m:rPr>
            <m:sty m:val="bi"/>
          </m:rPr>
          <w:rPr>
            <w:rFonts w:ascii="Cambria Math" w:hAnsi="Cambria Math"/>
            <w:shd w:val="pct15" w:color="auto" w:fill="FFFFFF"/>
          </w:rPr>
          <m:t>=s</m:t>
        </m:r>
        <m:d>
          <m:dPr>
            <m:ctrlPr>
              <w:rPr>
                <w:rFonts w:ascii="Cambria Math" w:hAnsi="Cambria Math"/>
                <w:b/>
                <w:i/>
                <w:iCs/>
                <w:shd w:val="pct15" w:color="auto" w:fill="FFFFFF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t</m:t>
            </m:r>
          </m:e>
        </m:d>
        <m:r>
          <m:rPr>
            <m:sty m:val="bi"/>
          </m:rPr>
          <w:rPr>
            <w:rFonts w:ascii="Cambria Math" w:hAnsi="Cambria Math"/>
            <w:shd w:val="pct15" w:color="auto" w:fill="FFFFFF"/>
          </w:rPr>
          <m:t>+τ</m:t>
        </m:r>
        <m:f>
          <m:fPr>
            <m:ctrlPr>
              <w:rPr>
                <w:rFonts w:ascii="Cambria Math" w:hAnsi="Cambria Math"/>
                <w:b/>
                <w:i/>
                <w:iCs/>
                <w:shd w:val="pct15" w:color="auto" w:fill="FFFFFF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ds(t)</m:t>
            </m:r>
          </m:num>
          <m:den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dt</m:t>
            </m:r>
          </m:den>
        </m:f>
        <m:r>
          <m:rPr>
            <m:sty m:val="bi"/>
          </m:rPr>
          <w:rPr>
            <w:rFonts w:ascii="Cambria Math" w:hAnsi="Cambria Math"/>
            <w:shd w:val="pct15" w:color="auto" w:fill="FFFFFF"/>
          </w:rPr>
          <m:t> </m:t>
        </m:r>
      </m:oMath>
      <w:r w:rsidR="00D3258A">
        <w:rPr>
          <w:b/>
          <w:i/>
          <w:iCs/>
          <w:shd w:val="pct15" w:color="auto" w:fill="FFFFFF"/>
        </w:rPr>
        <w:t>:</w:t>
      </w:r>
    </w:p>
    <w:p w:rsidR="00480341" w:rsidRPr="00480341" w:rsidRDefault="00480341" w:rsidP="00480341">
      <w:pPr>
        <w:pStyle w:val="Sansinterligne"/>
        <w:tabs>
          <w:tab w:val="left" w:pos="3969"/>
          <w:tab w:val="left" w:pos="9638"/>
        </w:tabs>
      </w:pPr>
      <w:r>
        <w:t>Loi des mailles :</w:t>
      </w:r>
      <w:r>
        <w:tab/>
      </w:r>
      <m:oMath>
        <m:r>
          <m:rPr>
            <m:sty m:val="bi"/>
          </m:rPr>
          <w:rPr>
            <w:rFonts w:ascii="Cambria Math" w:hAnsi="Cambria Math"/>
          </w:rPr>
          <m:t>Ue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t</m:t>
            </m:r>
          </m:e>
        </m:d>
        <m:r>
          <m:rPr>
            <m:sty m:val="bi"/>
          </m:rPr>
          <w:rPr>
            <w:rFonts w:ascii="Cambria Math" w:hAnsi="Cambria Math"/>
          </w:rPr>
          <m:t>=R.i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t</m:t>
            </m:r>
          </m:e>
        </m:d>
        <m:r>
          <m:rPr>
            <m:sty m:val="bi"/>
          </m:rPr>
          <w:rPr>
            <w:rFonts w:ascii="Cambria Math" w:hAnsi="Cambria Math"/>
          </w:rPr>
          <m:t>+Uc(t)</m:t>
        </m:r>
      </m:oMath>
      <w:r>
        <w:tab/>
      </w:r>
      <w:r>
        <w:tab/>
      </w:r>
    </w:p>
    <w:p w:rsidR="00480341" w:rsidRDefault="00480341" w:rsidP="00480341">
      <w:pPr>
        <w:pStyle w:val="Sansinterligne"/>
        <w:tabs>
          <w:tab w:val="left" w:pos="9638"/>
        </w:tabs>
      </w:pPr>
      <w:r>
        <w:tab/>
      </w:r>
    </w:p>
    <w:p w:rsidR="00480341" w:rsidRDefault="00480341" w:rsidP="00480341">
      <w:pPr>
        <w:pStyle w:val="Sansinterligne"/>
        <w:tabs>
          <w:tab w:val="left" w:pos="9638"/>
        </w:tabs>
      </w:pPr>
      <w:r>
        <w:t>Comme </w:t>
      </w:r>
      <w:proofErr w:type="gramStart"/>
      <w:r>
        <w:t>:</w:t>
      </w:r>
      <m:oMath>
        <w:proofErr w:type="gramEnd"/>
        <m:r>
          <m:rPr>
            <m:sty m:val="bi"/>
          </m:rPr>
          <w:rPr>
            <w:rFonts w:ascii="Cambria Math" w:hAnsi="Cambria Math"/>
          </w:rPr>
          <m:t>ic=C</m:t>
        </m:r>
        <m:f>
          <m:fPr>
            <m:ctrlPr>
              <w:rPr>
                <w:rFonts w:ascii="Cambria Math" w:eastAsia="Times New Roman" w:hAnsi="Cambria Math" w:cs="Arial"/>
                <w:i/>
                <w:color w:val="auto"/>
                <w:spacing w:val="0"/>
                <w:szCs w:val="24"/>
                <w:u w:val="none"/>
                <w:lang w:eastAsia="fr-F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</w:rPr>
              <m:t>duc</m:t>
            </m:r>
          </m:num>
          <m:den>
            <m:r>
              <m:rPr>
                <m:sty m:val="bi"/>
              </m:rPr>
              <w:rPr>
                <w:rFonts w:ascii="Cambria Math" w:hAnsi="Cambria Math"/>
              </w:rPr>
              <m:t>dt</m:t>
            </m:r>
          </m:den>
        </m:f>
        <m:r>
          <m:rPr>
            <m:sty m:val="bi"/>
          </m:rPr>
          <w:rPr>
            <w:rFonts w:ascii="Cambria Math" w:hAnsi="Cambria Math"/>
          </w:rPr>
          <m:t xml:space="preserve">                      Ue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t</m:t>
            </m:r>
          </m:e>
        </m:d>
        <m:r>
          <m:rPr>
            <m:sty m:val="bi"/>
          </m:rPr>
          <w:rPr>
            <w:rFonts w:ascii="Cambria Math" w:hAnsi="Cambria Math"/>
          </w:rPr>
          <m:t>=Uc(t)</m:t>
        </m:r>
      </m:oMath>
      <w:r w:rsidRPr="00480341">
        <w:t>+</w:t>
      </w:r>
      <m:oMath>
        <m:r>
          <m:rPr>
            <m:sty m:val="bi"/>
          </m:rPr>
          <w:rPr>
            <w:rFonts w:ascii="Cambria Math" w:hAnsi="Cambria Math"/>
          </w:rPr>
          <m:t xml:space="preserve"> R.C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</w:rPr>
              <m:t>duc</m:t>
            </m:r>
          </m:num>
          <m:den>
            <m:r>
              <m:rPr>
                <m:sty m:val="bi"/>
              </m:rPr>
              <w:rPr>
                <w:rFonts w:ascii="Cambria Math" w:hAnsi="Cambria Math"/>
              </w:rPr>
              <m:t>dt</m:t>
            </m:r>
          </m:den>
        </m:f>
      </m:oMath>
      <w:r w:rsidRPr="00480341">
        <w:t xml:space="preserve">  </w:t>
      </w:r>
      <w:r w:rsidRPr="00480341">
        <w:tab/>
      </w:r>
    </w:p>
    <w:p w:rsidR="00480341" w:rsidRPr="00480341" w:rsidRDefault="00480341" w:rsidP="00480341">
      <w:pPr>
        <w:pStyle w:val="Sansinterligne"/>
        <w:tabs>
          <w:tab w:val="left" w:pos="9638"/>
        </w:tabs>
      </w:pPr>
      <w:r>
        <w:tab/>
      </w:r>
    </w:p>
    <w:p w:rsidR="00480341" w:rsidRDefault="00480341" w:rsidP="008F0076">
      <w:pPr>
        <w:pStyle w:val="Retraitcorpsdetexte"/>
        <w:ind w:left="0"/>
        <w:rPr>
          <w:u w:val="dotted"/>
        </w:rPr>
      </w:pPr>
    </w:p>
    <w:p w:rsidR="008F0076" w:rsidRPr="00480341" w:rsidRDefault="00480341" w:rsidP="00480341">
      <w:pPr>
        <w:rPr>
          <w:b/>
          <w:i/>
        </w:rPr>
      </w:pPr>
      <w:r w:rsidRPr="00480341">
        <w:rPr>
          <w:b/>
          <w:i/>
        </w:rPr>
        <w:t xml:space="preserve">Déterminer l’expression de la constance de temps </w:t>
      </w:r>
      <m:oMath>
        <m:r>
          <m:rPr>
            <m:sty m:val="bi"/>
          </m:rPr>
          <w:rPr>
            <w:rFonts w:ascii="Cambria Math" w:hAnsi="Cambria Math"/>
          </w:rPr>
          <m:t>τ</m:t>
        </m:r>
      </m:oMath>
      <w:r w:rsidRPr="00480341">
        <w:rPr>
          <w:b/>
          <w:i/>
        </w:rPr>
        <w:t xml:space="preserve"> et le gain statique K</w:t>
      </w:r>
      <w:r w:rsidR="00D3258A">
        <w:rPr>
          <w:b/>
          <w:i/>
        </w:rPr>
        <w:t> :</w:t>
      </w:r>
    </w:p>
    <w:p w:rsidR="008F0076" w:rsidRDefault="008F0076" w:rsidP="008F0076">
      <w:pPr>
        <w:pStyle w:val="Retraitcorpsdetexte"/>
        <w:ind w:left="0"/>
        <w:rPr>
          <w:u w:val="dotted"/>
        </w:rPr>
      </w:pPr>
    </w:p>
    <w:p w:rsidR="008F0076" w:rsidRDefault="00480341" w:rsidP="00480341">
      <w:pPr>
        <w:pStyle w:val="Sansinterligne"/>
        <w:tabs>
          <w:tab w:val="left" w:pos="9638"/>
        </w:tabs>
      </w:pPr>
      <m:oMath>
        <m:r>
          <m:rPr>
            <m:sty m:val="bi"/>
          </m:rPr>
          <w:rPr>
            <w:rFonts w:ascii="Cambria Math" w:hAnsi="Cambria Math"/>
          </w:rPr>
          <m:t>τ</m:t>
        </m:r>
        <m:r>
          <m:rPr>
            <m:sty m:val="b"/>
          </m:rPr>
          <w:rPr>
            <w:rFonts w:ascii="Cambria Math" w:hAnsi="Cambria Math"/>
          </w:rPr>
          <m:t>=</m:t>
        </m:r>
        <m:r>
          <m:rPr>
            <m:sty m:val="bi"/>
          </m:rPr>
          <w:rPr>
            <w:rFonts w:ascii="Cambria Math" w:hAnsi="Cambria Math"/>
          </w:rPr>
          <m:t>R</m:t>
        </m:r>
        <m:r>
          <m:rPr>
            <m:sty m:val="b"/>
          </m:rPr>
          <w:rPr>
            <w:rFonts w:ascii="Cambria Math" w:hAnsi="Cambria Math"/>
          </w:rPr>
          <m:t>.</m:t>
        </m:r>
        <m:r>
          <m:rPr>
            <m:sty m:val="bi"/>
          </m:rPr>
          <w:rPr>
            <w:rFonts w:ascii="Cambria Math" w:hAnsi="Cambria Math"/>
          </w:rPr>
          <m:t>C</m:t>
        </m:r>
        <m:r>
          <m:rPr>
            <m:sty m:val="b"/>
          </m:rPr>
          <w:rPr>
            <w:rFonts w:ascii="Cambria Math" w:hAnsi="Cambria Math"/>
          </w:rPr>
          <m:t xml:space="preserve">   </m:t>
        </m:r>
        <m:r>
          <m:rPr>
            <m:sty m:val="bi"/>
          </m:rPr>
          <w:rPr>
            <w:rFonts w:ascii="Cambria Math" w:hAnsi="Cambria Math"/>
          </w:rPr>
          <m:t>et</m:t>
        </m:r>
        <m:r>
          <m:rPr>
            <m:sty m:val="b"/>
          </m:rPr>
          <w:rPr>
            <w:rFonts w:ascii="Cambria Math" w:hAnsi="Cambria Math"/>
          </w:rPr>
          <m:t xml:space="preserve"> </m:t>
        </m:r>
        <m:r>
          <m:rPr>
            <m:sty m:val="bi"/>
          </m:rPr>
          <w:rPr>
            <w:rFonts w:ascii="Cambria Math" w:hAnsi="Cambria Math"/>
          </w:rPr>
          <m:t>K</m:t>
        </m:r>
        <m:r>
          <m:rPr>
            <m:sty m:val="b"/>
          </m:rPr>
          <w:rPr>
            <w:rFonts w:ascii="Cambria Math" w:hAnsi="Cambria Math"/>
          </w:rPr>
          <m:t>=1</m:t>
        </m:r>
      </m:oMath>
      <w:r>
        <w:tab/>
      </w:r>
    </w:p>
    <w:p w:rsidR="00E25D3B" w:rsidRDefault="00E25D3B" w:rsidP="00E25D3B">
      <w:pPr>
        <w:pStyle w:val="Sansinterligne"/>
        <w:tabs>
          <w:tab w:val="left" w:pos="9638"/>
        </w:tabs>
      </w:pPr>
      <w:r>
        <w:tab/>
      </w:r>
    </w:p>
    <w:p w:rsidR="008F0076" w:rsidRDefault="008F0076" w:rsidP="008F0076">
      <w:pPr>
        <w:pStyle w:val="Retraitcorpsdetexte"/>
        <w:ind w:left="0"/>
        <w:rPr>
          <w:u w:val="dotted"/>
        </w:rPr>
      </w:pPr>
    </w:p>
    <w:p w:rsidR="00E25D3B" w:rsidRDefault="00E25D3B" w:rsidP="00E25D3B">
      <w:pPr>
        <w:rPr>
          <w:b/>
          <w:i/>
        </w:rPr>
      </w:pPr>
    </w:p>
    <w:p w:rsidR="00E25D3B" w:rsidRDefault="00E25D3B" w:rsidP="00E25D3B">
      <w:pPr>
        <w:rPr>
          <w:u w:val="dotted"/>
        </w:rPr>
      </w:pPr>
      <w:r>
        <w:rPr>
          <w:b/>
          <w:i/>
        </w:rPr>
        <w:t xml:space="preserve">Donner l’expression de </w:t>
      </w:r>
      <w:proofErr w:type="spellStart"/>
      <w:r>
        <w:rPr>
          <w:b/>
          <w:i/>
        </w:rPr>
        <w:t>Uc</w:t>
      </w:r>
      <w:proofErr w:type="spellEnd"/>
      <w:r>
        <w:rPr>
          <w:b/>
          <w:i/>
        </w:rPr>
        <w:t>(t) pour T&gt;0</w:t>
      </w:r>
      <w:r w:rsidR="00D3258A">
        <w:rPr>
          <w:b/>
          <w:i/>
        </w:rPr>
        <w:t> :</w:t>
      </w:r>
    </w:p>
    <w:p w:rsidR="00E25D3B" w:rsidRPr="00E25D3B" w:rsidRDefault="00E25D3B" w:rsidP="00E25D3B">
      <w:pPr>
        <w:pStyle w:val="Sansinterligne"/>
        <w:tabs>
          <w:tab w:val="left" w:pos="9638"/>
        </w:tabs>
      </w:pPr>
      <m:oMath>
        <m:r>
          <m:rPr>
            <m:sty m:val="bi"/>
          </m:rPr>
          <w:rPr>
            <w:rFonts w:ascii="Cambria Math" w:hAnsi="Cambria Math"/>
          </w:rPr>
          <m:t>Uc</m:t>
        </m:r>
        <m:d>
          <m:dPr>
            <m:ctrlPr>
              <w:rPr>
                <w:rFonts w:ascii="Cambria Math" w:hAnsi="Cambria Math"/>
                <w:iCs/>
              </w:rPr>
            </m:ctrlPr>
          </m:dPr>
          <m:e>
            <m:r>
              <m:rPr>
                <m:sty m:val="b"/>
              </m:rPr>
              <w:rPr>
                <w:rFonts w:ascii="Cambria Math" w:hAnsi="Cambria Math"/>
              </w:rPr>
              <m:t>t</m:t>
            </m:r>
          </m:e>
        </m:d>
        <m:r>
          <m:rPr>
            <m:sty m:val="b"/>
          </m:rPr>
          <w:rPr>
            <w:rFonts w:ascii="Cambria Math" w:hAnsi="Cambria Math"/>
          </w:rPr>
          <m:t>=∆</m:t>
        </m:r>
        <m:r>
          <m:rPr>
            <m:sty m:val="bi"/>
          </m:rPr>
          <w:rPr>
            <w:rFonts w:ascii="Cambria Math" w:hAnsi="Cambria Math"/>
          </w:rPr>
          <m:t>E</m:t>
        </m:r>
        <m:r>
          <m:rPr>
            <m:sty m:val="b"/>
          </m:rPr>
          <w:rPr>
            <w:rFonts w:ascii="Cambria Math" w:hAnsi="Cambria Math"/>
          </w:rPr>
          <m:t>.</m:t>
        </m:r>
        <m:r>
          <m:rPr>
            <m:sty m:val="bi"/>
          </m:rPr>
          <w:rPr>
            <w:rFonts w:ascii="Cambria Math" w:hAnsi="Cambria Math"/>
          </w:rPr>
          <m:t>K</m:t>
        </m:r>
        <m:r>
          <m:rPr>
            <m:sty m:val="b"/>
          </m:rPr>
          <w:rPr>
            <w:rFonts w:ascii="Cambria Math" w:hAnsi="Cambria Math"/>
          </w:rPr>
          <m:t>.</m:t>
        </m:r>
        <m:d>
          <m:dPr>
            <m:ctrlPr>
              <w:rPr>
                <w:rFonts w:ascii="Cambria Math" w:hAnsi="Cambria Math"/>
                <w:iCs/>
              </w:rPr>
            </m:ctrlPr>
          </m:dPr>
          <m:e>
            <m:r>
              <m:rPr>
                <m:sty m:val="b"/>
              </m:rPr>
              <w:rPr>
                <w:rFonts w:ascii="Cambria Math" w:hAnsi="Cambria Math"/>
              </w:rPr>
              <m:t>1-</m:t>
            </m:r>
            <m:sSup>
              <m:sSupPr>
                <m:ctrlPr>
                  <w:rPr>
                    <w:rFonts w:ascii="Cambria Math" w:hAnsi="Cambria Math"/>
                    <w:iCs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e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Cs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t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τ</m:t>
                    </m:r>
                  </m:den>
                </m:f>
              </m:sup>
            </m:sSup>
          </m:e>
        </m:d>
        <m:r>
          <m:rPr>
            <m:sty m:val="b"/>
          </m:rPr>
          <w:rPr>
            <w:rFonts w:ascii="Cambria Math" w:hAnsi="Cambria Math"/>
          </w:rPr>
          <m:t>=10</m:t>
        </m:r>
        <m:d>
          <m:dPr>
            <m:ctrlPr>
              <w:rPr>
                <w:rFonts w:ascii="Cambria Math" w:hAnsi="Cambria Math"/>
                <w:iCs/>
              </w:rPr>
            </m:ctrlPr>
          </m:dPr>
          <m:e>
            <m:r>
              <m:rPr>
                <m:sty m:val="b"/>
              </m:rPr>
              <w:rPr>
                <w:rFonts w:ascii="Cambria Math" w:hAnsi="Cambria Math"/>
              </w:rPr>
              <m:t>1-</m:t>
            </m:r>
            <m:sSup>
              <m:sSupPr>
                <m:ctrlPr>
                  <w:rPr>
                    <w:rFonts w:ascii="Cambria Math" w:hAnsi="Cambria Math"/>
                    <w:iCs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e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Cs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t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R.C</m:t>
                    </m:r>
                  </m:den>
                </m:f>
              </m:sup>
            </m:sSup>
          </m:e>
        </m:d>
      </m:oMath>
      <w:r>
        <w:rPr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</w:pPr>
      <w:r>
        <w:tab/>
      </w:r>
    </w:p>
    <w:p w:rsidR="00E25D3B" w:rsidRDefault="00E25D3B" w:rsidP="00E25D3B">
      <w:pPr>
        <w:rPr>
          <w:b/>
          <w:i/>
        </w:rPr>
      </w:pPr>
    </w:p>
    <w:p w:rsidR="00E25D3B" w:rsidRDefault="00E25D3B" w:rsidP="00E25D3B">
      <w:pPr>
        <w:rPr>
          <w:b/>
          <w:i/>
        </w:rPr>
      </w:pPr>
    </w:p>
    <w:p w:rsidR="00E25D3B" w:rsidRPr="00480341" w:rsidRDefault="00E25D3B" w:rsidP="00D3258A">
      <w:pPr>
        <w:jc w:val="both"/>
        <w:rPr>
          <w:b/>
          <w:i/>
        </w:rPr>
      </w:pPr>
      <w:r>
        <w:rPr>
          <w:b/>
          <w:i/>
        </w:rPr>
        <w:t>Pour t=</w:t>
      </w:r>
      <m:oMath>
        <m:r>
          <m:rPr>
            <m:sty m:val="bi"/>
          </m:rPr>
          <w:rPr>
            <w:rFonts w:ascii="Cambria Math" w:hAnsi="Cambria Math"/>
          </w:rPr>
          <m:t xml:space="preserve"> τ</m:t>
        </m:r>
      </m:oMath>
      <w:r>
        <w:rPr>
          <w:b/>
          <w:bCs/>
          <w:i/>
          <w:iCs/>
        </w:rPr>
        <w:t>, éxprimer Uc(</w:t>
      </w:r>
      <w:r>
        <w:rPr>
          <w:b/>
          <w:i/>
        </w:rPr>
        <w:t>t=</w:t>
      </w:r>
      <m:oMath>
        <m:r>
          <m:rPr>
            <m:sty m:val="bi"/>
          </m:rPr>
          <w:rPr>
            <w:rFonts w:ascii="Cambria Math" w:hAnsi="Cambria Math"/>
          </w:rPr>
          <m:t xml:space="preserve"> τ</m:t>
        </m:r>
      </m:oMath>
      <w:r>
        <w:rPr>
          <w:b/>
          <w:bCs/>
          <w:i/>
          <w:iCs/>
        </w:rPr>
        <w:t>) en pourcentage de l’échelon appliqué en entrée ∆</w:t>
      </w:r>
      <w:proofErr w:type="spellStart"/>
      <w:r>
        <w:rPr>
          <w:b/>
          <w:bCs/>
          <w:i/>
          <w:iCs/>
        </w:rPr>
        <w:t>Ue</w:t>
      </w:r>
      <w:proofErr w:type="spellEnd"/>
      <w:r>
        <w:rPr>
          <w:b/>
          <w:bCs/>
          <w:i/>
          <w:iCs/>
        </w:rPr>
        <w:t>=10V</w:t>
      </w:r>
      <w:r w:rsidR="00D3258A">
        <w:rPr>
          <w:b/>
          <w:bCs/>
          <w:i/>
          <w:iCs/>
        </w:rPr>
        <w:t> :</w:t>
      </w:r>
    </w:p>
    <w:p w:rsidR="00E25D3B" w:rsidRDefault="00E25D3B" w:rsidP="00E25D3B">
      <w:pPr>
        <w:pStyle w:val="Retraitcorpsdetexte"/>
        <w:ind w:left="0"/>
        <w:rPr>
          <w:u w:val="dotted"/>
        </w:rPr>
      </w:pPr>
    </w:p>
    <w:p w:rsidR="00E25D3B" w:rsidRDefault="00E25D3B" w:rsidP="00E25D3B">
      <w:pPr>
        <w:pStyle w:val="Sansinterligne"/>
        <w:tabs>
          <w:tab w:val="left" w:pos="9638"/>
        </w:tabs>
      </w:pPr>
      <m:oMath>
        <m:r>
          <m:rPr>
            <m:sty m:val="bi"/>
          </m:rPr>
          <w:rPr>
            <w:rFonts w:ascii="Cambria Math" w:hAnsi="Cambria Math"/>
          </w:rPr>
          <m:t>Uc</m:t>
        </m:r>
        <m:d>
          <m:dPr>
            <m:ctrlPr>
              <w:rPr>
                <w:rFonts w:ascii="Cambria Math" w:hAnsi="Cambria Math"/>
                <w:iCs/>
              </w:rPr>
            </m:ctrlPr>
          </m:dPr>
          <m:e>
            <m:r>
              <m:rPr>
                <m:sty m:val="b"/>
              </m:rPr>
              <w:rPr>
                <w:rFonts w:ascii="Cambria Math" w:hAnsi="Cambria Math"/>
              </w:rPr>
              <m:t>t=</m:t>
            </m:r>
            <m:r>
              <m:rPr>
                <m:sty m:val="bi"/>
              </m:rPr>
              <w:rPr>
                <w:rFonts w:ascii="Cambria Math" w:hAnsi="Cambria Math"/>
              </w:rPr>
              <m:t>τ</m:t>
            </m:r>
          </m:e>
        </m:d>
        <m:r>
          <m:rPr>
            <m:sty m:val="b"/>
          </m:rPr>
          <w:rPr>
            <w:rFonts w:ascii="Cambria Math" w:hAnsi="Cambria Math"/>
          </w:rPr>
          <m:t>=∆</m:t>
        </m:r>
        <m:r>
          <m:rPr>
            <m:sty m:val="bi"/>
          </m:rPr>
          <w:rPr>
            <w:rFonts w:ascii="Cambria Math" w:hAnsi="Cambria Math"/>
          </w:rPr>
          <m:t>E</m:t>
        </m:r>
        <m:r>
          <m:rPr>
            <m:sty m:val="b"/>
          </m:rPr>
          <w:rPr>
            <w:rFonts w:ascii="Cambria Math" w:hAnsi="Cambria Math"/>
          </w:rPr>
          <m:t>.</m:t>
        </m:r>
        <m:r>
          <m:rPr>
            <m:sty m:val="bi"/>
          </m:rPr>
          <w:rPr>
            <w:rFonts w:ascii="Cambria Math" w:hAnsi="Cambria Math"/>
          </w:rPr>
          <m:t>K</m:t>
        </m:r>
        <m:r>
          <m:rPr>
            <m:sty m:val="b"/>
          </m:rPr>
          <w:rPr>
            <w:rFonts w:ascii="Cambria Math" w:hAnsi="Cambria Math"/>
          </w:rPr>
          <m:t>.</m:t>
        </m:r>
        <m:d>
          <m:dPr>
            <m:ctrlPr>
              <w:rPr>
                <w:rFonts w:ascii="Cambria Math" w:hAnsi="Cambria Math"/>
                <w:iCs/>
              </w:rPr>
            </m:ctrlPr>
          </m:dPr>
          <m:e>
            <m:r>
              <m:rPr>
                <m:sty m:val="b"/>
              </m:rPr>
              <w:rPr>
                <w:rFonts w:ascii="Cambria Math" w:hAnsi="Cambria Math"/>
              </w:rPr>
              <m:t>1-</m:t>
            </m:r>
            <m:sSup>
              <m:sSupPr>
                <m:ctrlPr>
                  <w:rPr>
                    <w:rFonts w:ascii="Cambria Math" w:hAnsi="Cambria Math"/>
                    <w:iCs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e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Cs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τ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τ</m:t>
                    </m:r>
                  </m:den>
                </m:f>
              </m:sup>
            </m:sSup>
          </m:e>
        </m:d>
        <m:r>
          <m:rPr>
            <m:sty m:val="b"/>
          </m:rPr>
          <w:rPr>
            <w:rFonts w:ascii="Cambria Math" w:hAnsi="Cambria Math"/>
          </w:rPr>
          <m:t>=10</m:t>
        </m:r>
        <m:d>
          <m:dPr>
            <m:ctrlPr>
              <w:rPr>
                <w:rFonts w:ascii="Cambria Math" w:hAnsi="Cambria Math"/>
                <w:iCs/>
              </w:rPr>
            </m:ctrlPr>
          </m:dPr>
          <m:e>
            <m:r>
              <m:rPr>
                <m:sty m:val="b"/>
              </m:rPr>
              <w:rPr>
                <w:rFonts w:ascii="Cambria Math" w:hAnsi="Cambria Math"/>
              </w:rPr>
              <m:t>1-</m:t>
            </m:r>
            <m:sSup>
              <m:sSupPr>
                <m:ctrlPr>
                  <w:rPr>
                    <w:rFonts w:ascii="Cambria Math" w:hAnsi="Cambria Math"/>
                    <w:iCs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e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/>
                  </w:rPr>
                  <m:t>-1</m:t>
                </m:r>
              </m:sup>
            </m:sSup>
          </m:e>
        </m:d>
        <m:r>
          <m:rPr>
            <m:sty m:val="bi"/>
          </m:rPr>
          <w:rPr>
            <w:rFonts w:ascii="Cambria Math" w:hAnsi="Cambria Math"/>
          </w:rPr>
          <m:t>=10*0.63</m:t>
        </m:r>
      </m:oMath>
      <w:r>
        <w:tab/>
      </w:r>
    </w:p>
    <w:p w:rsidR="00E25D3B" w:rsidRPr="00E25D3B" w:rsidRDefault="00E25D3B" w:rsidP="00E25D3B">
      <w:pPr>
        <w:pStyle w:val="Sansinterligne"/>
        <w:tabs>
          <w:tab w:val="left" w:pos="9638"/>
        </w:tabs>
        <w:rPr>
          <w:rStyle w:val="lev"/>
        </w:rPr>
      </w:pPr>
      <m:oMath>
        <m:r>
          <m:rPr>
            <m:sty m:val="bi"/>
          </m:rPr>
          <w:rPr>
            <w:rStyle w:val="lev"/>
            <w:rFonts w:ascii="Cambria Math" w:hAnsi="Cambria Math"/>
          </w:rPr>
          <m:t>Uc</m:t>
        </m:r>
        <m:d>
          <m:dPr>
            <m:ctrlPr>
              <w:rPr>
                <w:rStyle w:val="lev"/>
                <w:rFonts w:ascii="Cambria Math" w:hAnsi="Cambria Math"/>
                <w:b/>
                <w:bCs w:val="0"/>
                <w:iCs/>
              </w:rPr>
            </m:ctrlPr>
          </m:dPr>
          <m:e>
            <m:r>
              <m:rPr>
                <m:sty m:val="b"/>
              </m:rPr>
              <w:rPr>
                <w:rStyle w:val="lev"/>
                <w:rFonts w:ascii="Cambria Math" w:hAnsi="Cambria Math"/>
              </w:rPr>
              <m:t>t=</m:t>
            </m:r>
            <m:r>
              <m:rPr>
                <m:sty m:val="bi"/>
              </m:rPr>
              <w:rPr>
                <w:rStyle w:val="lev"/>
                <w:rFonts w:ascii="Cambria Math" w:hAnsi="Cambria Math"/>
              </w:rPr>
              <m:t>τ</m:t>
            </m:r>
          </m:e>
        </m:d>
        <m:r>
          <m:rPr>
            <m:sty m:val="b"/>
          </m:rPr>
          <w:rPr>
            <w:rStyle w:val="lev"/>
            <w:rFonts w:ascii="Cambria Math" w:hAnsi="Cambria Math"/>
          </w:rPr>
          <m:t>=63% de ∆</m:t>
        </m:r>
        <m:r>
          <m:rPr>
            <m:sty m:val="bi"/>
          </m:rPr>
          <w:rPr>
            <w:rStyle w:val="lev"/>
            <w:rFonts w:ascii="Cambria Math" w:hAnsi="Cambria Math"/>
          </w:rPr>
          <m:t>E</m:t>
        </m:r>
      </m:oMath>
      <w:r>
        <w:rPr>
          <w:rStyle w:val="lev"/>
          <w:b/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</w:pPr>
      <w:r>
        <w:tab/>
      </w:r>
    </w:p>
    <w:p w:rsidR="00E25D3B" w:rsidRDefault="00E25D3B" w:rsidP="00480341">
      <w:pPr>
        <w:rPr>
          <w:b/>
          <w:i/>
        </w:rPr>
      </w:pPr>
    </w:p>
    <w:p w:rsidR="00E728DC" w:rsidRDefault="00E728DC">
      <w:pPr>
        <w:rPr>
          <w:b/>
          <w:i/>
        </w:rPr>
      </w:pPr>
      <w:r>
        <w:rPr>
          <w:b/>
          <w:i/>
        </w:rPr>
        <w:br w:type="page"/>
      </w:r>
    </w:p>
    <w:p w:rsidR="00E25D3B" w:rsidRDefault="00E25D3B" w:rsidP="00480341">
      <w:pPr>
        <w:rPr>
          <w:b/>
          <w:i/>
        </w:rPr>
      </w:pPr>
    </w:p>
    <w:p w:rsidR="008F0076" w:rsidRPr="00480341" w:rsidRDefault="00480341" w:rsidP="00480341">
      <w:pPr>
        <w:rPr>
          <w:b/>
          <w:i/>
        </w:rPr>
      </w:pPr>
      <w:r w:rsidRPr="00480341">
        <w:rPr>
          <w:b/>
          <w:i/>
        </w:rPr>
        <w:t xml:space="preserve">On a relevé la réponse </w:t>
      </w:r>
      <w:proofErr w:type="gramStart"/>
      <w:r w:rsidRPr="00480341">
        <w:rPr>
          <w:b/>
          <w:i/>
        </w:rPr>
        <w:t xml:space="preserve">de </w:t>
      </w:r>
      <w:proofErr w:type="spellStart"/>
      <w:r w:rsidRPr="00480341">
        <w:rPr>
          <w:b/>
          <w:i/>
        </w:rPr>
        <w:t>Uc</w:t>
      </w:r>
      <w:proofErr w:type="spellEnd"/>
      <w:r w:rsidRPr="00480341">
        <w:rPr>
          <w:b/>
          <w:i/>
        </w:rPr>
        <w:t>(t</w:t>
      </w:r>
      <w:proofErr w:type="gramEnd"/>
      <w:r w:rsidRPr="00480341">
        <w:rPr>
          <w:b/>
          <w:i/>
        </w:rPr>
        <w:t>) à la sollicitation d’un échelon de 10V : Déterminer la constante de temps, et vérifier que la valeur du gain statique</w:t>
      </w:r>
    </w:p>
    <w:p w:rsidR="008F0076" w:rsidRDefault="00B32639" w:rsidP="008F0076">
      <w:pPr>
        <w:pStyle w:val="Retraitcorpsdetexte"/>
        <w:ind w:left="1065"/>
        <w:rPr>
          <w:u w:val="dotted"/>
        </w:rPr>
      </w:pPr>
      <w:r>
        <w:rPr>
          <w:noProof/>
          <w:u w:val="dotted"/>
        </w:rPr>
        <w:pict>
          <v:shape id="_x0000_s1035" type="#_x0000_t75" style="position:absolute;left:0;text-align:left;margin-left:37.1pt;margin-top:11.55pt;width:444.5pt;height:314.65pt;z-index:251664896" o:allowincell="f">
            <v:imagedata r:id="rId19" o:title=""/>
          </v:shape>
          <o:OLEObject Type="Embed" ProgID="PBrush" ShapeID="_x0000_s1035" DrawAspect="Content" ObjectID="_1456629291" r:id="rId20"/>
        </w:pict>
      </w:r>
    </w:p>
    <w:p w:rsidR="008F0076" w:rsidRDefault="008F0076" w:rsidP="00E25D3B">
      <w:pPr>
        <w:pStyle w:val="Retraitcorpsdetexte"/>
        <w:ind w:left="1065"/>
      </w:pPr>
    </w:p>
    <w:p w:rsidR="008F0076" w:rsidRDefault="008F0076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E25D3B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m:oMath>
        <m:r>
          <m:rPr>
            <m:sty m:val="bi"/>
          </m:rPr>
          <w:rPr>
            <w:rStyle w:val="lev"/>
            <w:rFonts w:ascii="Cambria Math" w:hAnsi="Cambria Math"/>
          </w:rPr>
          <m:t>Uc</m:t>
        </m:r>
        <m:d>
          <m:dPr>
            <m:ctrlPr>
              <w:rPr>
                <w:rStyle w:val="lev"/>
                <w:rFonts w:ascii="Cambria Math" w:hAnsi="Cambria Math"/>
                <w:b/>
                <w:bCs w:val="0"/>
                <w:iCs/>
              </w:rPr>
            </m:ctrlPr>
          </m:dPr>
          <m:e>
            <m:r>
              <m:rPr>
                <m:sty m:val="b"/>
              </m:rPr>
              <w:rPr>
                <w:rStyle w:val="lev"/>
                <w:rFonts w:ascii="Cambria Math" w:hAnsi="Cambria Math"/>
              </w:rPr>
              <m:t>t→∞</m:t>
            </m:r>
          </m:e>
        </m:d>
        <m:r>
          <m:rPr>
            <m:sty m:val="b"/>
          </m:rPr>
          <w:rPr>
            <w:rStyle w:val="lev"/>
            <w:rFonts w:ascii="Cambria Math" w:hAnsi="Cambria Math"/>
          </w:rPr>
          <m:t>=10V=K. ∆</m:t>
        </m:r>
        <m:r>
          <m:rPr>
            <m:sty m:val="bi"/>
          </m:rPr>
          <w:rPr>
            <w:rStyle w:val="lev"/>
            <w:rFonts w:ascii="Cambria Math" w:hAnsi="Cambria Math"/>
          </w:rPr>
          <m:t>E</m:t>
        </m:r>
      </m:oMath>
      <w:r>
        <w:rPr>
          <w:rStyle w:val="lev"/>
          <w:rFonts w:cs="Arial"/>
          <w:b/>
          <w:bCs w:val="0"/>
          <w:iCs/>
        </w:rPr>
        <w:t xml:space="preserve"> </w:t>
      </w:r>
      <w:proofErr w:type="gramStart"/>
      <w:r>
        <w:rPr>
          <w:rStyle w:val="lev"/>
          <w:rFonts w:cs="Arial"/>
          <w:b/>
          <w:bCs w:val="0"/>
          <w:iCs/>
        </w:rPr>
        <w:t>on</w:t>
      </w:r>
      <w:proofErr w:type="gramEnd"/>
      <w:r>
        <w:rPr>
          <w:rStyle w:val="lev"/>
          <w:rFonts w:cs="Arial"/>
          <w:b/>
          <w:bCs w:val="0"/>
          <w:iCs/>
        </w:rPr>
        <w:t xml:space="preserve"> a bien un gain statique K=1.</w:t>
      </w:r>
      <w:r>
        <w:rPr>
          <w:rStyle w:val="lev"/>
          <w:rFonts w:cs="Arial"/>
          <w:b/>
          <w:bCs w:val="0"/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m:oMath>
        <m:r>
          <m:rPr>
            <m:sty m:val="bi"/>
          </m:rPr>
          <w:rPr>
            <w:rStyle w:val="lev"/>
            <w:rFonts w:ascii="Cambria Math" w:hAnsi="Cambria Math"/>
          </w:rPr>
          <m:t>Uc</m:t>
        </m:r>
        <m:d>
          <m:dPr>
            <m:ctrlPr>
              <w:rPr>
                <w:rStyle w:val="lev"/>
                <w:rFonts w:ascii="Cambria Math" w:hAnsi="Cambria Math"/>
                <w:b/>
                <w:bCs w:val="0"/>
                <w:iCs/>
              </w:rPr>
            </m:ctrlPr>
          </m:dPr>
          <m:e>
            <m:r>
              <m:rPr>
                <m:sty m:val="b"/>
              </m:rPr>
              <w:rPr>
                <w:rStyle w:val="lev"/>
                <w:rFonts w:ascii="Cambria Math" w:hAnsi="Cambria Math"/>
              </w:rPr>
              <m:t>t=</m:t>
            </m:r>
            <m:r>
              <m:rPr>
                <m:sty m:val="bi"/>
              </m:rPr>
              <w:rPr>
                <w:rStyle w:val="lev"/>
                <w:rFonts w:ascii="Cambria Math" w:hAnsi="Cambria Math"/>
              </w:rPr>
              <m:t>τ</m:t>
            </m:r>
          </m:e>
        </m:d>
        <m:r>
          <m:rPr>
            <m:sty m:val="b"/>
          </m:rPr>
          <w:rPr>
            <w:rStyle w:val="lev"/>
            <w:rFonts w:ascii="Cambria Math" w:hAnsi="Cambria Math"/>
          </w:rPr>
          <m:t>=63% de ∆</m:t>
        </m:r>
        <m:r>
          <m:rPr>
            <m:sty m:val="bi"/>
          </m:rPr>
          <w:rPr>
            <w:rStyle w:val="lev"/>
            <w:rFonts w:ascii="Cambria Math" w:hAnsi="Cambria Math"/>
          </w:rPr>
          <m:t>E</m:t>
        </m:r>
      </m:oMath>
      <w:r>
        <w:rPr>
          <w:rStyle w:val="lev"/>
          <w:rFonts w:cs="Arial"/>
          <w:b/>
          <w:bCs w:val="0"/>
          <w:iCs/>
        </w:rPr>
        <w:t xml:space="preserve">=6.3V pour </w:t>
      </w:r>
      <m:oMath>
        <m:r>
          <m:rPr>
            <m:sty m:val="bi"/>
          </m:rPr>
          <w:rPr>
            <w:rStyle w:val="lev"/>
            <w:rFonts w:ascii="Cambria Math" w:hAnsi="Cambria Math" w:cs="Arial"/>
          </w:rPr>
          <m:t>t~0.23</m:t>
        </m:r>
        <m:r>
          <m:rPr>
            <m:sty m:val="bi"/>
          </m:rPr>
          <w:rPr>
            <w:rStyle w:val="lev"/>
            <w:rFonts w:ascii="Cambria Math" w:hAnsi="Cambria Math" w:cs="Arial"/>
          </w:rPr>
          <m:t>s</m:t>
        </m:r>
      </m:oMath>
      <w:r>
        <w:rPr>
          <w:rStyle w:val="lev"/>
          <w:rFonts w:cs="Arial"/>
          <w:b/>
          <w:bCs w:val="0"/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 xml:space="preserve">Donc </w:t>
      </w:r>
      <m:oMath>
        <m:r>
          <m:rPr>
            <m:sty m:val="bi"/>
          </m:rPr>
          <w:rPr>
            <w:rStyle w:val="lev"/>
            <w:rFonts w:ascii="Cambria Math" w:hAnsi="Cambria Math"/>
          </w:rPr>
          <m:t>τ=</m:t>
        </m:r>
        <m:r>
          <m:rPr>
            <m:sty m:val="bi"/>
          </m:rPr>
          <w:rPr>
            <w:rStyle w:val="lev"/>
            <w:rFonts w:ascii="Cambria Math" w:hAnsi="Cambria Math" w:cs="Arial"/>
          </w:rPr>
          <m:t>0.23</m:t>
        </m:r>
        <m:r>
          <m:rPr>
            <m:sty m:val="bi"/>
          </m:rPr>
          <w:rPr>
            <w:rStyle w:val="lev"/>
            <w:rFonts w:ascii="Cambria Math" w:hAnsi="Cambria Math" w:cs="Arial"/>
          </w:rPr>
          <m:t>s</m:t>
        </m:r>
      </m:oMath>
      <w:r>
        <w:rPr>
          <w:rStyle w:val="lev"/>
          <w:rFonts w:cs="Arial"/>
          <w:b/>
          <w:bCs w:val="0"/>
          <w:iCs/>
        </w:rPr>
        <w:tab/>
      </w:r>
    </w:p>
    <w:p w:rsidR="00E25D3B" w:rsidRDefault="00E25D3B" w:rsidP="00E25D3B">
      <w:pPr>
        <w:rPr>
          <w:lang w:eastAsia="en-US"/>
        </w:rPr>
      </w:pPr>
    </w:p>
    <w:p w:rsidR="00820C56" w:rsidRDefault="00820C56" w:rsidP="00E25D3B">
      <w:pPr>
        <w:rPr>
          <w:lang w:eastAsia="en-US"/>
        </w:rPr>
      </w:pPr>
    </w:p>
    <w:p w:rsidR="00660D20" w:rsidRDefault="00660D20" w:rsidP="00660D20">
      <w:pPr>
        <w:pStyle w:val="titre"/>
      </w:pPr>
      <w:r>
        <w:t>Identification d’un système du 2</w:t>
      </w:r>
      <w:r w:rsidRPr="00660D20">
        <w:rPr>
          <w:vertAlign w:val="superscript"/>
        </w:rPr>
        <w:t>nd</w:t>
      </w:r>
      <w:r w:rsidR="00983FAF">
        <w:t xml:space="preserve"> ordre</w:t>
      </w:r>
    </w:p>
    <w:p w:rsidR="00660D20" w:rsidRDefault="00660D20" w:rsidP="00660D20">
      <w:pPr>
        <w:rPr>
          <w:lang w:eastAsia="en-US"/>
        </w:rPr>
      </w:pPr>
    </w:p>
    <w:p w:rsidR="00660D20" w:rsidRDefault="00660D20" w:rsidP="00660D20">
      <w:r w:rsidRPr="005972B5">
        <w:t>L’équation différentielle la plus générale est:</w:t>
      </w:r>
    </w:p>
    <w:p w:rsidR="00660D20" w:rsidRPr="00E30CF7" w:rsidRDefault="00660D20" w:rsidP="00660D20">
      <w:pPr>
        <w:jc w:val="center"/>
        <w:rPr>
          <w:sz w:val="32"/>
        </w:rPr>
      </w:pPr>
      <m:oMathPara>
        <m:oMath>
          <m:r>
            <w:rPr>
              <w:rFonts w:ascii="Cambria Math" w:hAnsi="Cambria Math"/>
              <w:sz w:val="32"/>
            </w:rPr>
            <m:t>b2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ds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32"/>
                </w:rPr>
                <m:t>d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32"/>
            </w:rPr>
            <m:t>+b1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r>
                <w:rPr>
                  <w:rFonts w:ascii="Cambria Math" w:hAnsi="Cambria Math"/>
                  <w:sz w:val="32"/>
                </w:rPr>
                <m:t>ds</m:t>
              </m:r>
            </m:num>
            <m:den>
              <m:r>
                <w:rPr>
                  <w:rFonts w:ascii="Cambria Math" w:hAnsi="Cambria Math"/>
                  <w:sz w:val="32"/>
                </w:rPr>
                <m:t>dt</m:t>
              </m:r>
            </m:den>
          </m:f>
          <m:r>
            <w:rPr>
              <w:rFonts w:ascii="Cambria Math" w:hAnsi="Cambria Math"/>
              <w:sz w:val="32"/>
            </w:rPr>
            <m:t>+bo.s</m:t>
          </m:r>
          <m:d>
            <m:dPr>
              <m:ctrlPr>
                <w:rPr>
                  <w:rFonts w:ascii="Cambria Math" w:hAnsi="Cambria Math"/>
                  <w:i/>
                  <w:sz w:val="32"/>
                </w:rPr>
              </m:ctrlPr>
            </m:dPr>
            <m:e>
              <m:r>
                <w:rPr>
                  <w:rFonts w:ascii="Cambria Math" w:hAnsi="Cambria Math"/>
                  <w:sz w:val="32"/>
                </w:rPr>
                <m:t>t</m:t>
              </m:r>
            </m:e>
          </m:d>
          <m:r>
            <w:rPr>
              <w:rFonts w:ascii="Cambria Math" w:hAnsi="Cambria Math"/>
              <w:sz w:val="32"/>
            </w:rPr>
            <m:t>=a2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de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32"/>
                </w:rPr>
                <m:t>d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32"/>
            </w:rPr>
            <m:t>+a1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r>
                <w:rPr>
                  <w:rFonts w:ascii="Cambria Math" w:hAnsi="Cambria Math"/>
                  <w:sz w:val="32"/>
                </w:rPr>
                <m:t>de</m:t>
              </m:r>
            </m:num>
            <m:den>
              <m:r>
                <w:rPr>
                  <w:rFonts w:ascii="Cambria Math" w:hAnsi="Cambria Math"/>
                  <w:sz w:val="32"/>
                </w:rPr>
                <m:t>dt</m:t>
              </m:r>
            </m:den>
          </m:f>
          <m:r>
            <w:rPr>
              <w:rFonts w:ascii="Cambria Math" w:hAnsi="Cambria Math"/>
              <w:sz w:val="32"/>
            </w:rPr>
            <m:t>+ao.e</m:t>
          </m:r>
          <m:d>
            <m:dPr>
              <m:ctrlPr>
                <w:rPr>
                  <w:rFonts w:ascii="Cambria Math" w:hAnsi="Cambria Math"/>
                  <w:i/>
                  <w:sz w:val="32"/>
                </w:rPr>
              </m:ctrlPr>
            </m:dPr>
            <m:e>
              <m:r>
                <w:rPr>
                  <w:rFonts w:ascii="Cambria Math" w:hAnsi="Cambria Math"/>
                  <w:sz w:val="32"/>
                </w:rPr>
                <m:t>t</m:t>
              </m:r>
            </m:e>
          </m:d>
        </m:oMath>
      </m:oMathPara>
    </w:p>
    <w:p w:rsidR="00660D20" w:rsidRDefault="00660D20" w:rsidP="00660D20"/>
    <w:p w:rsidR="00660D20" w:rsidRDefault="00660D20" w:rsidP="00660D20">
      <w:r w:rsidRPr="005972B5">
        <w:t>Nous considérons un système pour lequel a2=a1=0;  la fonction de transfert peut se mettre</w:t>
      </w:r>
      <w:r>
        <w:t xml:space="preserve"> </w:t>
      </w:r>
      <w:r w:rsidRPr="005972B5">
        <w:t>sous la forme générale:</w:t>
      </w:r>
    </w:p>
    <w:p w:rsidR="00660D20" w:rsidRDefault="00660D20" w:rsidP="00660D20"/>
    <w:p w:rsidR="00660D20" w:rsidRPr="00C17901" w:rsidRDefault="00660D20" w:rsidP="00660D20">
      <w:pPr>
        <w:rPr>
          <w:sz w:val="28"/>
        </w:rPr>
      </w:pPr>
      <m:oMathPara>
        <m:oMath>
          <m:r>
            <w:rPr>
              <w:rFonts w:ascii="Cambria Math"/>
              <w:sz w:val="28"/>
            </w:rPr>
            <m:t>T</m:t>
          </m:r>
          <m:d>
            <m:dPr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r>
                <w:rPr>
                  <w:rFonts w:ascii="Cambria Math"/>
                  <w:sz w:val="28"/>
                </w:rPr>
                <m:t>p</m:t>
              </m:r>
            </m:e>
          </m:d>
          <m:r>
            <w:rPr>
              <w:rFonts w:asci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/>
                  <w:sz w:val="28"/>
                </w:rPr>
                <m:t>S(p)</m:t>
              </m:r>
            </m:num>
            <m:den>
              <m:r>
                <w:rPr>
                  <w:rFonts w:ascii="Cambria Math"/>
                  <w:sz w:val="28"/>
                </w:rPr>
                <m:t>E(p)</m:t>
              </m:r>
            </m:den>
          </m:f>
          <m:r>
            <w:rPr>
              <w:rFonts w:asci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K</m:t>
              </m:r>
            </m:num>
            <m:den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p</m:t>
                  </m:r>
                  <m:r>
                    <w:rPr>
                      <w:rFonts w:ascii="Cambria Math"/>
                      <w:sz w:val="28"/>
                    </w:rPr>
                    <m:t>²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o²</m:t>
                  </m:r>
                </m:den>
              </m:f>
              <m:r>
                <w:rPr>
                  <w:rFonts w:asci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/>
                      <w:sz w:val="28"/>
                    </w:rPr>
                    <m:t>2m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o</m:t>
                  </m:r>
                </m:den>
              </m:f>
              <m:r>
                <w:rPr>
                  <w:rFonts w:ascii="Cambria Math"/>
                  <w:sz w:val="28"/>
                </w:rPr>
                <m:t>P+1</m:t>
              </m:r>
            </m:den>
          </m:f>
        </m:oMath>
      </m:oMathPara>
    </w:p>
    <w:p w:rsidR="00660D20" w:rsidRPr="005972B5" w:rsidRDefault="00660D20" w:rsidP="00660D20"/>
    <w:p w:rsidR="00660D20" w:rsidRPr="005972B5" w:rsidRDefault="00660D20" w:rsidP="00660D20">
      <w:pPr>
        <w:numPr>
          <w:ilvl w:val="0"/>
          <w:numId w:val="32"/>
        </w:numPr>
        <w:jc w:val="both"/>
      </w:pPr>
      <w:r w:rsidRPr="005972B5">
        <w:t>K est le gain statique du système.</w:t>
      </w:r>
    </w:p>
    <w:p w:rsidR="00660D20" w:rsidRPr="005972B5" w:rsidRDefault="00660D20" w:rsidP="00660D20">
      <w:pPr>
        <w:numPr>
          <w:ilvl w:val="0"/>
          <w:numId w:val="32"/>
        </w:numPr>
        <w:jc w:val="both"/>
      </w:pPr>
      <w:proofErr w:type="spellStart"/>
      <w:r>
        <w:t>Ωo</w:t>
      </w:r>
      <w:proofErr w:type="spellEnd"/>
      <w:r>
        <w:t xml:space="preserve"> </w:t>
      </w:r>
      <w:r w:rsidRPr="005972B5">
        <w:t xml:space="preserve">est la pulsation naturelle (en rd/s). </w:t>
      </w:r>
    </w:p>
    <w:p w:rsidR="00660D20" w:rsidRPr="005972B5" w:rsidRDefault="00660D20" w:rsidP="00660D20">
      <w:pPr>
        <w:numPr>
          <w:ilvl w:val="0"/>
          <w:numId w:val="32"/>
        </w:numPr>
        <w:jc w:val="both"/>
      </w:pPr>
      <w:r w:rsidRPr="005972B5">
        <w:t>m est le coefficient d'amortissement.</w:t>
      </w:r>
    </w:p>
    <w:p w:rsidR="00983FAF" w:rsidRDefault="00983FAF" w:rsidP="00983FAF">
      <w:pPr>
        <w:pStyle w:val="Titre2"/>
        <w:numPr>
          <w:ilvl w:val="0"/>
          <w:numId w:val="0"/>
        </w:numPr>
      </w:pPr>
      <w:r>
        <w:lastRenderedPageBreak/>
        <w:t>Réponse temporelle d’un système du second ordre à un échelon</w:t>
      </w:r>
    </w:p>
    <w:p w:rsidR="00820C56" w:rsidRDefault="00B32639" w:rsidP="00660D20">
      <w:r>
        <w:rPr>
          <w:noProof/>
          <w:lang w:eastAsia="zh-TW"/>
        </w:rPr>
        <w:pict>
          <v:shape id="Zone de texte 2063" o:spid="_x0000_s1055" type="#_x0000_t202" style="position:absolute;margin-left:260pt;margin-top:1.8pt;width:208.45pt;height:25.1pt;z-index:251706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" filled="f" stroked="f" strokeweight=".5pt">
            <v:path arrowok="t"/>
            <v:textbox style="mso-next-textbox:#Zone de texte 2063">
              <w:txbxContent>
                <w:p w:rsidR="00660D20" w:rsidRDefault="00660D20" w:rsidP="00660D20">
                  <w:r>
                    <w:t>Réponse pour m&lt;</w:t>
                  </w:r>
                  <m:oMath>
                    <m:r>
                      <w:rPr>
                        <w:rFonts w:ascii="Cambria Math" w:hAnsi="Cambria Math"/>
                      </w:rPr>
                      <m:t>1</m:t>
                    </m:r>
                  </m:oMath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Zone de texte 2064" o:spid="_x0000_s1054" type="#_x0000_t202" style="position:absolute;margin-left:11.1pt;margin-top:1.8pt;width:208.45pt;height:25.1pt;z-index:251705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" filled="f" stroked="f" strokeweight=".5pt">
            <v:path arrowok="t"/>
            <v:textbox style="mso-next-textbox:#Zone de texte 2064">
              <w:txbxContent>
                <w:p w:rsidR="00660D20" w:rsidRDefault="00660D20" w:rsidP="00660D20">
                  <w:r>
                    <w:t>Réponse pour m</w:t>
                  </w:r>
                  <m:oMath>
                    <m:r>
                      <w:rPr>
                        <w:rFonts w:ascii="Cambria Math" w:hAnsi="Cambria Math"/>
                      </w:rPr>
                      <m:t>≥1</m:t>
                    </m:r>
                  </m:oMath>
                </w:p>
              </w:txbxContent>
            </v:textbox>
          </v:shape>
        </w:pict>
      </w:r>
    </w:p>
    <w:p w:rsidR="00820C56" w:rsidRDefault="00820C56" w:rsidP="00660D20">
      <w:r>
        <w:rPr>
          <w:noProof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77470</wp:posOffset>
            </wp:positionH>
            <wp:positionV relativeFrom="paragraph">
              <wp:posOffset>106045</wp:posOffset>
            </wp:positionV>
            <wp:extent cx="2544445" cy="1913255"/>
            <wp:effectExtent l="19050" t="0" r="8255" b="0"/>
            <wp:wrapNone/>
            <wp:docPr id="922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6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445" cy="191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820C56" w:rsidRDefault="00820C56" w:rsidP="00660D20">
      <w:r>
        <w:rPr>
          <w:noProof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3436620</wp:posOffset>
            </wp:positionH>
            <wp:positionV relativeFrom="paragraph">
              <wp:posOffset>26035</wp:posOffset>
            </wp:positionV>
            <wp:extent cx="2650490" cy="1811020"/>
            <wp:effectExtent l="19050" t="0" r="0" b="0"/>
            <wp:wrapNone/>
            <wp:docPr id="922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7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490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Pr="00971AE2" w:rsidRDefault="00820C56" w:rsidP="00820C56">
      <w:pPr>
        <w:numPr>
          <w:ilvl w:val="0"/>
          <w:numId w:val="34"/>
        </w:numPr>
        <w:jc w:val="both"/>
      </w:pPr>
      <w:r w:rsidRPr="00971AE2">
        <w:t>A l'origine, la tangente est horizontale.</w:t>
      </w:r>
    </w:p>
    <w:p w:rsidR="00820C56" w:rsidRDefault="00820C56" w:rsidP="00660D20"/>
    <w:p w:rsidR="00820C56" w:rsidRDefault="00820C56" w:rsidP="00660D20"/>
    <w:p w:rsidR="00983FAF" w:rsidRDefault="00747C45" w:rsidP="00983FAF">
      <w:pPr>
        <w:pStyle w:val="Titre2"/>
        <w:numPr>
          <w:ilvl w:val="0"/>
          <w:numId w:val="0"/>
        </w:numPr>
      </w:pPr>
      <w:r>
        <w:rPr>
          <w:noProof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-382270</wp:posOffset>
            </wp:positionH>
            <wp:positionV relativeFrom="paragraph">
              <wp:posOffset>290830</wp:posOffset>
            </wp:positionV>
            <wp:extent cx="4221480" cy="2700655"/>
            <wp:effectExtent l="19050" t="0" r="7620" b="0"/>
            <wp:wrapNone/>
            <wp:docPr id="132" name="Imag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83FAF">
        <w:t>Exemple</w:t>
      </w:r>
    </w:p>
    <w:p w:rsidR="00660D20" w:rsidRDefault="00B32639" w:rsidP="00660D20">
      <w:r>
        <w:rPr>
          <w:noProof/>
          <w:lang w:eastAsia="zh-TW"/>
        </w:rPr>
        <w:pict>
          <v:shape id="ZoneTexte 13" o:spid="_x0000_s1059" type="#_x0000_t202" style="position:absolute;margin-left:287.5pt;margin-top:3.2pt;width:34pt;height:29.15pt;z-index:251713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" filled="f" stroked="f">
            <v:textbox style="mso-next-textbox:#ZoneTexte 13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60</w:t>
                  </w:r>
                </w:p>
              </w:txbxContent>
            </v:textbox>
          </v:shape>
        </w:pict>
      </w:r>
    </w:p>
    <w:p w:rsidR="00660D20" w:rsidRDefault="00B32639" w:rsidP="00660D20">
      <w:r>
        <w:rPr>
          <w:noProof/>
          <w:lang w:eastAsia="zh-TW"/>
        </w:rPr>
        <w:pict>
          <v:shape id="_x0000_s1061" type="#_x0000_t202" style="position:absolute;margin-left:-.25pt;margin-top:8.65pt;width:34pt;height:29.15pt;z-index:251715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" filled="f" stroked="f">
            <v:textbox style="mso-next-textbox:#_x0000_s1061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56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ZoneTexte 9" o:spid="_x0000_s1056" type="#_x0000_t202" style="position:absolute;margin-left:70.6pt;margin-top:8.65pt;width:66.25pt;height:29.05pt;z-index:25170995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" filled="f" stroked="f">
            <v:textbox style="mso-next-textbox:#ZoneTexte 9;mso-fit-shape-to-text:t">
              <w:txbxContent>
                <w:p w:rsidR="00660D20" w:rsidRDefault="00747C45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b/>
                      <w:bCs/>
                      <w:color w:val="7030A0"/>
                      <w:kern w:val="24"/>
                      <w:sz w:val="36"/>
                      <w:szCs w:val="36"/>
                    </w:rPr>
                    <w:t>D=73</w:t>
                  </w:r>
                  <w:r w:rsidR="00660D20">
                    <w:rPr>
                      <w:rFonts w:asciiTheme="minorHAnsi" w:hAnsi="Calibri" w:cstheme="minorBidi"/>
                      <w:b/>
                      <w:bCs/>
                      <w:color w:val="7030A0"/>
                      <w:kern w:val="24"/>
                      <w:sz w:val="36"/>
                      <w:szCs w:val="36"/>
                    </w:rPr>
                    <w:t>%</w:t>
                  </w:r>
                </w:p>
              </w:txbxContent>
            </v:textbox>
          </v:shape>
        </w:pict>
      </w:r>
    </w:p>
    <w:p w:rsidR="00660D20" w:rsidRDefault="00B32639" w:rsidP="00660D20">
      <w:r>
        <w:rPr>
          <w:noProof/>
          <w:lang w:eastAsia="zh-TW"/>
        </w:rPr>
        <w:pict>
          <v:line id="Connecteur droit 16" o:spid="_x0000_s1062" style="position:absolute;flip:x;z-index:251716096;visibility:visible" from="44.3pt,4.75pt" to="79.3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" strokecolor="#4579b8 [3044]"/>
        </w:pict>
      </w:r>
    </w:p>
    <w:p w:rsidR="00660D20" w:rsidRDefault="00B32639" w:rsidP="00660D20">
      <w:r>
        <w:rPr>
          <w:noProof/>
          <w:lang w:eastAsia="zh-TW"/>
        </w:rPr>
        <w:pict>
          <v:shape id="Zone de texte 59394" o:spid="_x0000_s1066" type="#_x0000_t202" style="position:absolute;margin-left:314.8pt;margin-top:10.2pt;width:183.45pt;height:89.55pt;z-index:251720192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" fillcolor="white [3201]" strokeweight=".5pt">
            <v:textbox style="mso-next-textbox:#Zone de texte 59394">
              <w:txbxContent>
                <w:p w:rsidR="00660D20" w:rsidRPr="008F18AC" w:rsidRDefault="00660D20" w:rsidP="00660D20">
                  <m:oMathPara>
                    <m:oMath>
                      <m:r>
                        <w:rPr>
                          <w:rFonts w:ascii="Cambria Math" w:hAnsi="Cambria Math"/>
                        </w:rPr>
                        <m:t>K=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45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60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30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40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15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20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>=0.75</m:t>
                      </m:r>
                    </m:oMath>
                  </m:oMathPara>
                </w:p>
                <w:p w:rsidR="00660D20" w:rsidRDefault="00660D20" w:rsidP="00660D20"/>
              </w:txbxContent>
            </v:textbox>
          </v:shape>
        </w:pict>
      </w:r>
    </w:p>
    <w:p w:rsidR="00660D20" w:rsidRDefault="00660D20" w:rsidP="00660D20"/>
    <w:p w:rsidR="00660D20" w:rsidRDefault="00B32639" w:rsidP="00660D20">
      <w:r>
        <w:rPr>
          <w:noProof/>
          <w:lang w:eastAsia="zh-TW"/>
        </w:rPr>
        <w:pict>
          <v:shape id="ZoneTexte 14" o:spid="_x0000_s1060" type="#_x0000_t202" style="position:absolute;margin-left:287.85pt;margin-top:7.6pt;width:34pt;height:29.15pt;z-index:251714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" filled="f" stroked="f">
            <v:textbox style="mso-next-textbox:#ZoneTexte 14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45</w:t>
                  </w:r>
                </w:p>
              </w:txbxContent>
            </v:textbox>
          </v:shape>
        </w:pict>
      </w:r>
    </w:p>
    <w:p w:rsidR="00660D20" w:rsidRDefault="00B32639" w:rsidP="00660D20">
      <w:r>
        <w:rPr>
          <w:noProof/>
          <w:lang w:eastAsia="zh-TW"/>
        </w:rPr>
        <w:pict>
          <v:shape id="_x0000_s1058" type="#_x0000_t202" style="position:absolute;margin-left:-34.25pt;margin-top:11.75pt;width:34pt;height:29.15pt;z-index:251712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" filled="f" stroked="f">
            <v:textbox style="mso-next-textbox:#_x0000_s1058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40</w:t>
                  </w:r>
                </w:p>
              </w:txbxContent>
            </v:textbox>
          </v:shape>
        </w:pict>
      </w:r>
    </w:p>
    <w:p w:rsidR="00660D20" w:rsidRDefault="00660D20" w:rsidP="00660D20"/>
    <w:p w:rsidR="00660D20" w:rsidRDefault="00660D20" w:rsidP="00660D20"/>
    <w:p w:rsidR="00660D20" w:rsidRDefault="00660D20" w:rsidP="00660D20"/>
    <w:p w:rsidR="00660D20" w:rsidRDefault="00B32639" w:rsidP="00660D20">
      <w:r>
        <w:rPr>
          <w:noProof/>
          <w:lang w:eastAsia="zh-TW"/>
        </w:rPr>
        <w:pict>
          <v:shape id="_x0000_s1057" type="#_x0000_t202" style="position:absolute;margin-left:-34.25pt;margin-top:4.25pt;width:34pt;height:29.15pt;z-index:251710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" filled="f" stroked="f">
            <v:textbox style="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30</w:t>
                  </w:r>
                </w:p>
              </w:txbxContent>
            </v:textbox>
          </v:shape>
        </w:pict>
      </w:r>
    </w:p>
    <w:p w:rsidR="00660D20" w:rsidRDefault="00660D20" w:rsidP="00660D20"/>
    <w:p w:rsidR="00660D20" w:rsidRDefault="00660D20" w:rsidP="00660D20"/>
    <w:p w:rsidR="00660D20" w:rsidRDefault="00660D20" w:rsidP="00660D20"/>
    <w:p w:rsidR="00660D20" w:rsidRDefault="00660D20" w:rsidP="00660D20"/>
    <w:p w:rsidR="009D1BD9" w:rsidRDefault="009D1BD9" w:rsidP="009D1BD9">
      <w:pPr>
        <w:jc w:val="both"/>
        <w:rPr>
          <w:b/>
          <w:i/>
        </w:rPr>
      </w:pPr>
      <w:r>
        <w:rPr>
          <w:b/>
          <w:i/>
        </w:rPr>
        <w:t>Calculer la valeur du gain statique K du système :</w:t>
      </w:r>
    </w:p>
    <w:p w:rsidR="009D1BD9" w:rsidRDefault="009D1BD9" w:rsidP="009D1BD9">
      <w:pPr>
        <w:pStyle w:val="Sansinterligne"/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</w:rPr>
            <m:t>K</m:t>
          </m:r>
          <m:r>
            <m:rPr>
              <m:sty m:val="b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</w:rPr>
                <m:t>45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</w:rPr>
                <m:t>60</m:t>
              </m:r>
            </m:den>
          </m:f>
          <m:r>
            <m:rPr>
              <m:sty m:val="b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</w:rPr>
                <m:t>30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</w:rPr>
                <m:t>40</m:t>
              </m:r>
            </m:den>
          </m:f>
          <m:r>
            <m:rPr>
              <m:sty m:val="b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</w:rPr>
                <m:t>15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</w:rPr>
                <m:t>20</m:t>
              </m:r>
            </m:den>
          </m:f>
          <m:r>
            <m:rPr>
              <m:sty m:val="b"/>
            </m:rPr>
            <w:rPr>
              <w:rFonts w:ascii="Cambria Math" w:hAnsi="Cambria Math"/>
            </w:rPr>
            <m:t>=0.75</m:t>
          </m:r>
        </m:oMath>
      </m:oMathPara>
    </w:p>
    <w:p w:rsidR="009D1BD9" w:rsidRDefault="009D1BD9" w:rsidP="009D1BD9">
      <w:pPr>
        <w:rPr>
          <w:lang w:eastAsia="en-US"/>
        </w:rPr>
      </w:pPr>
    </w:p>
    <w:p w:rsidR="00747C45" w:rsidRPr="009D1BD9" w:rsidRDefault="00747C45" w:rsidP="009D1BD9">
      <w:pPr>
        <w:rPr>
          <w:lang w:eastAsia="en-US"/>
        </w:rPr>
      </w:pPr>
    </w:p>
    <w:p w:rsidR="009D1BD9" w:rsidRDefault="009D1BD9" w:rsidP="009D1BD9">
      <w:pPr>
        <w:jc w:val="both"/>
        <w:rPr>
          <w:b/>
          <w:i/>
        </w:rPr>
      </w:pPr>
      <w:r>
        <w:rPr>
          <w:b/>
          <w:i/>
        </w:rPr>
        <w:t>Donner la valeur du 1</w:t>
      </w:r>
      <w:r w:rsidRPr="009D1BD9">
        <w:rPr>
          <w:b/>
          <w:i/>
          <w:vertAlign w:val="superscript"/>
        </w:rPr>
        <w:t>er</w:t>
      </w:r>
      <w:r>
        <w:rPr>
          <w:b/>
          <w:i/>
        </w:rPr>
        <w:t xml:space="preserve"> </w:t>
      </w:r>
      <w:r w:rsidR="00747C45">
        <w:rPr>
          <w:b/>
          <w:i/>
        </w:rPr>
        <w:t>dépassement</w:t>
      </w:r>
      <w:r>
        <w:rPr>
          <w:b/>
          <w:i/>
        </w:rPr>
        <w:t xml:space="preserve"> en %</w:t>
      </w:r>
      <w:r w:rsidR="00747C45">
        <w:rPr>
          <w:b/>
          <w:i/>
        </w:rPr>
        <w:t xml:space="preserve"> </w:t>
      </w:r>
      <w:r>
        <w:rPr>
          <w:b/>
          <w:i/>
        </w:rPr>
        <w:t>:</w:t>
      </w:r>
    </w:p>
    <w:p w:rsidR="009D1BD9" w:rsidRPr="00480341" w:rsidRDefault="009D1BD9" w:rsidP="009D1BD9">
      <w:pPr>
        <w:jc w:val="both"/>
        <w:rPr>
          <w:b/>
          <w:i/>
        </w:rPr>
      </w:pPr>
    </w:p>
    <w:p w:rsidR="00747C45" w:rsidRDefault="00747C45" w:rsidP="00747C45">
      <w:pPr>
        <w:pStyle w:val="Sansinterligne"/>
      </w:pPr>
      <w:r>
        <w:t>(56-30)</w:t>
      </w:r>
      <w:proofErr w:type="gramStart"/>
      <w:r>
        <w:t>/(</w:t>
      </w:r>
      <w:proofErr w:type="gramEnd"/>
      <w:r>
        <w:t>45-30) * 100 = 173%</w:t>
      </w:r>
    </w:p>
    <w:p w:rsidR="009D1BD9" w:rsidRPr="00E25D3B" w:rsidRDefault="00747C45" w:rsidP="00747C45">
      <w:pPr>
        <w:pStyle w:val="Sansinterligne"/>
      </w:pPr>
      <w:r>
        <w:t>1</w:t>
      </w:r>
      <w:r w:rsidRPr="008F18AC">
        <w:rPr>
          <w:vertAlign w:val="superscript"/>
        </w:rPr>
        <w:t>er</w:t>
      </w:r>
      <w:r>
        <w:t xml:space="preserve"> dépassement =70%</w:t>
      </w:r>
    </w:p>
    <w:sectPr w:rsidR="009D1BD9" w:rsidRPr="00E25D3B" w:rsidSect="00464F93">
      <w:headerReference w:type="default" r:id="rId24"/>
      <w:pgSz w:w="11906" w:h="16838"/>
      <w:pgMar w:top="1134" w:right="1134" w:bottom="567" w:left="1134" w:header="709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325A" w:rsidRDefault="0056325A" w:rsidP="007C5BB9">
      <w:r>
        <w:separator/>
      </w:r>
    </w:p>
  </w:endnote>
  <w:endnote w:type="continuationSeparator" w:id="0">
    <w:p w:rsidR="0056325A" w:rsidRDefault="0056325A" w:rsidP="007C5B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Script">
    <w:panose1 w:val="020B0504020000000003"/>
    <w:charset w:val="00"/>
    <w:family w:val="swiss"/>
    <w:pitch w:val="variable"/>
    <w:sig w:usb0="0000028F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4497" w:rsidRDefault="00CF4497" w:rsidP="00CF4497">
    <w:pPr>
      <w:tabs>
        <w:tab w:val="left" w:pos="939"/>
        <w:tab w:val="left" w:pos="1402"/>
        <w:tab w:val="right" w:pos="9638"/>
      </w:tabs>
      <w:jc w:val="right"/>
      <w:rPr>
        <w:rFonts w:ascii="Calibri" w:hAnsi="Calibri"/>
        <w:sz w:val="20"/>
        <w:szCs w:val="20"/>
      </w:rPr>
    </w:pPr>
    <w:r w:rsidRPr="00B00BE9">
      <w:rPr>
        <w:rFonts w:ascii="Calibri" w:hAnsi="Calibri"/>
        <w:sz w:val="20"/>
        <w:szCs w:val="20"/>
      </w:rPr>
      <w:t xml:space="preserve">Page </w:t>
    </w:r>
    <w:r w:rsidR="00B32639" w:rsidRPr="00B00BE9">
      <w:rPr>
        <w:rFonts w:ascii="Calibri" w:hAnsi="Calibri"/>
        <w:sz w:val="20"/>
        <w:szCs w:val="20"/>
      </w:rPr>
      <w:fldChar w:fldCharType="begin"/>
    </w:r>
    <w:r w:rsidRPr="00B00BE9">
      <w:rPr>
        <w:rFonts w:ascii="Calibri" w:hAnsi="Calibri"/>
        <w:sz w:val="20"/>
        <w:szCs w:val="20"/>
      </w:rPr>
      <w:instrText xml:space="preserve"> PAGE </w:instrText>
    </w:r>
    <w:r w:rsidR="00B32639" w:rsidRPr="00B00BE9">
      <w:rPr>
        <w:rFonts w:ascii="Calibri" w:hAnsi="Calibri"/>
        <w:sz w:val="20"/>
        <w:szCs w:val="20"/>
      </w:rPr>
      <w:fldChar w:fldCharType="separate"/>
    </w:r>
    <w:r w:rsidR="00240781">
      <w:rPr>
        <w:rFonts w:ascii="Calibri" w:hAnsi="Calibri"/>
        <w:noProof/>
        <w:sz w:val="20"/>
        <w:szCs w:val="20"/>
      </w:rPr>
      <w:t>5</w:t>
    </w:r>
    <w:r w:rsidR="00B32639" w:rsidRPr="00B00BE9">
      <w:rPr>
        <w:rFonts w:ascii="Calibri" w:hAnsi="Calibri"/>
        <w:sz w:val="20"/>
        <w:szCs w:val="20"/>
      </w:rPr>
      <w:fldChar w:fldCharType="end"/>
    </w:r>
    <w:r w:rsidRPr="00B00BE9">
      <w:rPr>
        <w:rFonts w:ascii="Calibri" w:hAnsi="Calibri"/>
        <w:sz w:val="20"/>
        <w:szCs w:val="20"/>
      </w:rPr>
      <w:t>/</w:t>
    </w:r>
    <w:r w:rsidR="00B32639" w:rsidRPr="00B00BE9">
      <w:rPr>
        <w:rFonts w:ascii="Calibri" w:hAnsi="Calibri"/>
        <w:sz w:val="20"/>
        <w:szCs w:val="20"/>
      </w:rPr>
      <w:fldChar w:fldCharType="begin"/>
    </w:r>
    <w:r w:rsidRPr="00B00BE9">
      <w:rPr>
        <w:rFonts w:ascii="Calibri" w:hAnsi="Calibri"/>
        <w:sz w:val="20"/>
        <w:szCs w:val="20"/>
      </w:rPr>
      <w:instrText xml:space="preserve"> NUMPAGES  </w:instrText>
    </w:r>
    <w:r w:rsidR="00B32639" w:rsidRPr="00B00BE9">
      <w:rPr>
        <w:rFonts w:ascii="Calibri" w:hAnsi="Calibri"/>
        <w:sz w:val="20"/>
        <w:szCs w:val="20"/>
      </w:rPr>
      <w:fldChar w:fldCharType="separate"/>
    </w:r>
    <w:r w:rsidR="00240781">
      <w:rPr>
        <w:rFonts w:ascii="Calibri" w:hAnsi="Calibri"/>
        <w:noProof/>
        <w:sz w:val="20"/>
        <w:szCs w:val="20"/>
      </w:rPr>
      <w:t>5</w:t>
    </w:r>
    <w:r w:rsidR="00B32639" w:rsidRPr="00B00BE9">
      <w:rPr>
        <w:rFonts w:ascii="Calibri" w:hAnsi="Calibri"/>
        <w:sz w:val="20"/>
        <w:szCs w:val="20"/>
      </w:rPr>
      <w:fldChar w:fldCharType="end"/>
    </w:r>
  </w:p>
  <w:p w:rsidR="00CF4497" w:rsidRDefault="00CF4497" w:rsidP="00CF4497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325A" w:rsidRDefault="0056325A" w:rsidP="007C5BB9">
      <w:r>
        <w:separator/>
      </w:r>
    </w:p>
  </w:footnote>
  <w:footnote w:type="continuationSeparator" w:id="0">
    <w:p w:rsidR="0056325A" w:rsidRDefault="0056325A" w:rsidP="007C5B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3" w:type="dxa"/>
      <w:tblInd w:w="-4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/>
    </w:tblPr>
    <w:tblGrid>
      <w:gridCol w:w="1843"/>
      <w:gridCol w:w="7060"/>
      <w:gridCol w:w="1870"/>
    </w:tblGrid>
    <w:tr w:rsidR="00E85355" w:rsidTr="00772568">
      <w:tc>
        <w:tcPr>
          <w:tcW w:w="1843" w:type="dxa"/>
          <w:vMerge w:val="restart"/>
        </w:tcPr>
        <w:p w:rsidR="00E85355" w:rsidRDefault="00E85355" w:rsidP="007C5BB9">
          <w:pPr>
            <w:pStyle w:val="En-tte"/>
          </w:pPr>
          <w:r w:rsidRPr="00D512BA">
            <w:object w:dxaOrig="1590" w:dyaOrig="13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9" type="#_x0000_t75" style="width:78.7pt;height:70.35pt" o:ole="">
                <v:imagedata r:id="rId1" o:title=""/>
              </v:shape>
              <o:OLEObject Type="Embed" ProgID="PBrush" ShapeID="_x0000_i1029" DrawAspect="Content" ObjectID="_1456629289" r:id="rId2"/>
            </w:object>
          </w:r>
        </w:p>
      </w:tc>
      <w:tc>
        <w:tcPr>
          <w:tcW w:w="7088" w:type="dxa"/>
          <w:vMerge w:val="restart"/>
        </w:tcPr>
        <w:p w:rsidR="00E85355" w:rsidRPr="00E85355" w:rsidRDefault="00E85355" w:rsidP="007C5BB9"/>
        <w:p w:rsidR="00E85355" w:rsidRPr="00E85355" w:rsidRDefault="00E85355" w:rsidP="007C5BB9">
          <w:pPr>
            <w:rPr>
              <w:b/>
              <w:color w:val="0000FF"/>
              <w:sz w:val="32"/>
              <w:szCs w:val="32"/>
            </w:rPr>
          </w:pPr>
        </w:p>
        <w:p w:rsidR="00E85355" w:rsidRPr="00E85355" w:rsidRDefault="00E85355" w:rsidP="00602082">
          <w:pPr>
            <w:jc w:val="center"/>
            <w:rPr>
              <w:b/>
              <w:color w:val="0000FF"/>
              <w:sz w:val="32"/>
              <w:szCs w:val="32"/>
            </w:rPr>
          </w:pPr>
          <w:r w:rsidRPr="00E85355">
            <w:rPr>
              <w:b/>
              <w:color w:val="0000FF"/>
              <w:sz w:val="32"/>
              <w:szCs w:val="32"/>
            </w:rPr>
            <w:t>Identification d’un système du 1</w:t>
          </w:r>
          <w:r w:rsidRPr="00E85355">
            <w:rPr>
              <w:b/>
              <w:color w:val="0000FF"/>
              <w:sz w:val="32"/>
              <w:szCs w:val="32"/>
              <w:vertAlign w:val="superscript"/>
            </w:rPr>
            <w:t>er</w:t>
          </w:r>
          <w:r w:rsidRPr="00E85355">
            <w:rPr>
              <w:b/>
              <w:color w:val="0000FF"/>
              <w:sz w:val="32"/>
              <w:szCs w:val="32"/>
            </w:rPr>
            <w:t xml:space="preserve"> ordre</w:t>
          </w:r>
          <w:r w:rsidR="00602082">
            <w:rPr>
              <w:b/>
              <w:color w:val="0000FF"/>
              <w:sz w:val="32"/>
              <w:szCs w:val="32"/>
            </w:rPr>
            <w:t xml:space="preserve"> et du 2</w:t>
          </w:r>
          <w:r w:rsidR="00602082" w:rsidRPr="00602082">
            <w:rPr>
              <w:b/>
              <w:color w:val="0000FF"/>
              <w:sz w:val="32"/>
              <w:szCs w:val="32"/>
              <w:vertAlign w:val="superscript"/>
            </w:rPr>
            <w:t>nd</w:t>
          </w:r>
          <w:r w:rsidR="00602082">
            <w:rPr>
              <w:b/>
              <w:color w:val="0000FF"/>
              <w:sz w:val="32"/>
              <w:szCs w:val="32"/>
            </w:rPr>
            <w:t xml:space="preserve"> ordre</w:t>
          </w:r>
        </w:p>
        <w:p w:rsidR="00E85355" w:rsidRDefault="00E85355" w:rsidP="007C5BB9">
          <w:pPr>
            <w:pStyle w:val="En-tte"/>
          </w:pPr>
        </w:p>
      </w:tc>
      <w:tc>
        <w:tcPr>
          <w:tcW w:w="1842" w:type="dxa"/>
        </w:tcPr>
        <w:p w:rsidR="00E85355" w:rsidRDefault="00E85355" w:rsidP="007C5BB9">
          <w:pPr>
            <w:pStyle w:val="En-tte"/>
          </w:pPr>
          <w:r>
            <w:rPr>
              <w:noProof/>
            </w:rPr>
            <w:drawing>
              <wp:inline distT="0" distB="0" distL="0" distR="0">
                <wp:extent cx="1031240" cy="861060"/>
                <wp:effectExtent l="19050" t="0" r="0" b="0"/>
                <wp:docPr id="10" name="Image 15" descr="s-si_m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5" descr="s-si_m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 l="4274" t="6944" r="9117" b="370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1240" cy="861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E85355" w:rsidTr="00772568">
      <w:tc>
        <w:tcPr>
          <w:tcW w:w="1843" w:type="dxa"/>
          <w:vMerge/>
        </w:tcPr>
        <w:p w:rsidR="00E85355" w:rsidRPr="00772568" w:rsidRDefault="00E85355" w:rsidP="007C5BB9">
          <w:pPr>
            <w:pStyle w:val="En-tte"/>
          </w:pPr>
        </w:p>
      </w:tc>
      <w:tc>
        <w:tcPr>
          <w:tcW w:w="7088" w:type="dxa"/>
          <w:vMerge/>
        </w:tcPr>
        <w:p w:rsidR="00E85355" w:rsidRDefault="00E85355" w:rsidP="007C5BB9">
          <w:pPr>
            <w:pStyle w:val="En-tte"/>
          </w:pPr>
        </w:p>
      </w:tc>
      <w:tc>
        <w:tcPr>
          <w:tcW w:w="1842" w:type="dxa"/>
        </w:tcPr>
        <w:p w:rsidR="00E85355" w:rsidRPr="00E85355" w:rsidRDefault="001A0917" w:rsidP="001A0917">
          <w:pPr>
            <w:pStyle w:val="En-tte"/>
            <w:jc w:val="center"/>
            <w:rPr>
              <w:rFonts w:asciiTheme="minorHAnsi" w:hAnsiTheme="minorHAnsi"/>
              <w:b/>
              <w:sz w:val="22"/>
              <w:szCs w:val="22"/>
            </w:rPr>
          </w:pPr>
          <w:r>
            <w:rPr>
              <w:rFonts w:asciiTheme="minorHAnsi" w:hAnsiTheme="minorHAnsi"/>
              <w:b/>
              <w:sz w:val="22"/>
              <w:szCs w:val="22"/>
            </w:rPr>
            <w:t>Cours</w:t>
          </w:r>
        </w:p>
      </w:tc>
    </w:tr>
  </w:tbl>
  <w:p w:rsidR="006D4031" w:rsidRDefault="006D4031" w:rsidP="007C5BB9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3" w:type="dxa"/>
      <w:jc w:val="center"/>
      <w:tblInd w:w="-4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/>
    </w:tblPr>
    <w:tblGrid>
      <w:gridCol w:w="1846"/>
      <w:gridCol w:w="6801"/>
      <w:gridCol w:w="2126"/>
    </w:tblGrid>
    <w:tr w:rsidR="00CF4497" w:rsidRPr="00593269" w:rsidTr="003773F6">
      <w:trPr>
        <w:jc w:val="center"/>
      </w:trPr>
      <w:tc>
        <w:tcPr>
          <w:tcW w:w="1846" w:type="dxa"/>
        </w:tcPr>
        <w:p w:rsidR="00CF4497" w:rsidRPr="00593269" w:rsidRDefault="00CF4497" w:rsidP="003773F6">
          <w:pPr>
            <w:pStyle w:val="En-tte"/>
            <w:jc w:val="center"/>
            <w:rPr>
              <w:rFonts w:asciiTheme="minorHAnsi" w:hAnsiTheme="minorHAnsi"/>
              <w:b/>
              <w:sz w:val="22"/>
              <w:szCs w:val="22"/>
            </w:rPr>
          </w:pPr>
          <w:r>
            <w:rPr>
              <w:rFonts w:asciiTheme="minorHAnsi" w:hAnsiTheme="minorHAnsi"/>
              <w:b/>
              <w:sz w:val="22"/>
              <w:szCs w:val="22"/>
            </w:rPr>
            <w:t>S si</w:t>
          </w:r>
        </w:p>
      </w:tc>
      <w:tc>
        <w:tcPr>
          <w:tcW w:w="6801" w:type="dxa"/>
        </w:tcPr>
        <w:p w:rsidR="00CF4497" w:rsidRPr="00593269" w:rsidRDefault="00CF4497" w:rsidP="003773F6">
          <w:pPr>
            <w:pStyle w:val="En-tte"/>
            <w:jc w:val="center"/>
            <w:rPr>
              <w:rFonts w:asciiTheme="minorHAnsi" w:hAnsiTheme="minorHAnsi"/>
              <w:b/>
              <w:color w:val="548DD4" w:themeColor="text2" w:themeTint="99"/>
              <w:sz w:val="22"/>
              <w:szCs w:val="22"/>
            </w:rPr>
          </w:pPr>
          <w:r w:rsidRPr="00593269">
            <w:rPr>
              <w:rFonts w:asciiTheme="minorHAnsi" w:hAnsiTheme="minorHAnsi"/>
              <w:b/>
              <w:color w:val="548DD4" w:themeColor="text2" w:themeTint="99"/>
              <w:sz w:val="22"/>
              <w:szCs w:val="22"/>
            </w:rPr>
            <w:t>Sensibilisation à la modélisation comportementale</w:t>
          </w:r>
        </w:p>
      </w:tc>
      <w:tc>
        <w:tcPr>
          <w:tcW w:w="2126" w:type="dxa"/>
        </w:tcPr>
        <w:p w:rsidR="00CF4497" w:rsidRPr="00593269" w:rsidRDefault="00CF4497" w:rsidP="003773F6">
          <w:pPr>
            <w:pStyle w:val="En-tte"/>
            <w:jc w:val="center"/>
            <w:rPr>
              <w:rFonts w:asciiTheme="minorHAnsi" w:hAnsiTheme="minorHAnsi"/>
              <w:b/>
              <w:sz w:val="22"/>
              <w:szCs w:val="22"/>
            </w:rPr>
          </w:pPr>
          <w:r w:rsidRPr="00593269">
            <w:rPr>
              <w:rFonts w:asciiTheme="minorHAnsi" w:hAnsiTheme="minorHAnsi"/>
              <w:b/>
              <w:sz w:val="22"/>
              <w:szCs w:val="22"/>
            </w:rPr>
            <w:t>Cours – 1 heures</w:t>
          </w:r>
        </w:p>
      </w:tc>
    </w:tr>
  </w:tbl>
  <w:p w:rsidR="006D4031" w:rsidRDefault="006D4031" w:rsidP="007C5BB9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B65C7"/>
    <w:multiLevelType w:val="hybridMultilevel"/>
    <w:tmpl w:val="5E648F7C"/>
    <w:lvl w:ilvl="0" w:tplc="233C0EA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866258"/>
    <w:multiLevelType w:val="hybridMultilevel"/>
    <w:tmpl w:val="2EF4AF6E"/>
    <w:lvl w:ilvl="0" w:tplc="EFD089DC">
      <w:start w:val="1"/>
      <w:numFmt w:val="decimal"/>
      <w:pStyle w:val="Titre2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916968"/>
    <w:multiLevelType w:val="hybridMultilevel"/>
    <w:tmpl w:val="F8E2BC38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>
    <w:nsid w:val="049B6AD9"/>
    <w:multiLevelType w:val="hybridMultilevel"/>
    <w:tmpl w:val="9D066082"/>
    <w:lvl w:ilvl="0" w:tplc="040C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4">
    <w:nsid w:val="0E7D7410"/>
    <w:multiLevelType w:val="hybridMultilevel"/>
    <w:tmpl w:val="10A60D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A7376C"/>
    <w:multiLevelType w:val="multilevel"/>
    <w:tmpl w:val="ADA07C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6">
    <w:nsid w:val="14204FA5"/>
    <w:multiLevelType w:val="hybridMultilevel"/>
    <w:tmpl w:val="4D2E4B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E40BA6"/>
    <w:multiLevelType w:val="multilevel"/>
    <w:tmpl w:val="3BCC5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74F6D13"/>
    <w:multiLevelType w:val="hybridMultilevel"/>
    <w:tmpl w:val="A76A3254"/>
    <w:lvl w:ilvl="0" w:tplc="79DC6154">
      <w:start w:val="1"/>
      <w:numFmt w:val="decimal"/>
      <w:pStyle w:val="question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9F030D1"/>
    <w:multiLevelType w:val="multilevel"/>
    <w:tmpl w:val="D81E86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1AF44A5B"/>
    <w:multiLevelType w:val="multilevel"/>
    <w:tmpl w:val="79B0BE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1E2A74DC"/>
    <w:multiLevelType w:val="hybridMultilevel"/>
    <w:tmpl w:val="CEF2B80A"/>
    <w:lvl w:ilvl="0" w:tplc="2FF08682"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14514B4"/>
    <w:multiLevelType w:val="singleLevel"/>
    <w:tmpl w:val="E138C4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</w:abstractNum>
  <w:abstractNum w:abstractNumId="13">
    <w:nsid w:val="22833ACB"/>
    <w:multiLevelType w:val="hybridMultilevel"/>
    <w:tmpl w:val="5592557E"/>
    <w:lvl w:ilvl="0" w:tplc="30CEAC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  <w:b/>
        <w:i w:val="0"/>
        <w:sz w:val="22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287379F9"/>
    <w:multiLevelType w:val="hybridMultilevel"/>
    <w:tmpl w:val="2BE2C7B6"/>
    <w:lvl w:ilvl="0" w:tplc="040C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5">
    <w:nsid w:val="29427965"/>
    <w:multiLevelType w:val="hybridMultilevel"/>
    <w:tmpl w:val="BFB4E044"/>
    <w:lvl w:ilvl="0" w:tplc="2C74A592">
      <w:start w:val="1"/>
      <w:numFmt w:val="bullet"/>
      <w:pStyle w:val="ORDI"/>
      <w:lvlText w:val="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2343526"/>
    <w:multiLevelType w:val="hybridMultilevel"/>
    <w:tmpl w:val="60F2AC7A"/>
    <w:lvl w:ilvl="0" w:tplc="0000000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D937E8E"/>
    <w:multiLevelType w:val="hybridMultilevel"/>
    <w:tmpl w:val="20F239AA"/>
    <w:lvl w:ilvl="0" w:tplc="86A2634E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 w:val="0"/>
        <w:bCs/>
        <w:i w:val="0"/>
        <w:color w:val="auto"/>
        <w:sz w:val="24"/>
        <w:szCs w:val="24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13D4AFA"/>
    <w:multiLevelType w:val="hybridMultilevel"/>
    <w:tmpl w:val="22569836"/>
    <w:lvl w:ilvl="0" w:tplc="D7B031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46A0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38C2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D841F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1587C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4F84C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9886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E1E63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EAAE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57911077"/>
    <w:multiLevelType w:val="hybridMultilevel"/>
    <w:tmpl w:val="6EF8B10A"/>
    <w:lvl w:ilvl="0" w:tplc="5B681D98">
      <w:start w:val="1"/>
      <w:numFmt w:val="decimal"/>
      <w:pStyle w:val="titre"/>
      <w:lvlText w:val="%1."/>
      <w:lvlJc w:val="left"/>
      <w:pPr>
        <w:ind w:left="720" w:hanging="360"/>
      </w:pPr>
      <w:rPr>
        <w:rFonts w:hint="default"/>
        <w:b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83B216F"/>
    <w:multiLevelType w:val="hybridMultilevel"/>
    <w:tmpl w:val="0E7AC06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8AA2C98"/>
    <w:multiLevelType w:val="hybridMultilevel"/>
    <w:tmpl w:val="20B420DC"/>
    <w:lvl w:ilvl="0" w:tplc="040C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2">
    <w:nsid w:val="5C491CE1"/>
    <w:multiLevelType w:val="hybridMultilevel"/>
    <w:tmpl w:val="3D185416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3">
    <w:nsid w:val="6D7B5A1B"/>
    <w:multiLevelType w:val="hybridMultilevel"/>
    <w:tmpl w:val="16BEDBAE"/>
    <w:lvl w:ilvl="0" w:tplc="4916669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C62448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D4E84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3B693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136584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0B23B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252291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D8180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4AE6F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D8A1595"/>
    <w:multiLevelType w:val="hybridMultilevel"/>
    <w:tmpl w:val="74C657F2"/>
    <w:lvl w:ilvl="0" w:tplc="E138C42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6F183DA7"/>
    <w:multiLevelType w:val="hybridMultilevel"/>
    <w:tmpl w:val="E57C4E1C"/>
    <w:lvl w:ilvl="0" w:tplc="DB945F2A">
      <w:start w:val="1"/>
      <w:numFmt w:val="decimal"/>
      <w:pStyle w:val="Question0"/>
      <w:lvlText w:val="Q%1."/>
      <w:lvlJc w:val="left"/>
      <w:pPr>
        <w:ind w:left="720" w:hanging="360"/>
      </w:pPr>
      <w:rPr>
        <w:rFonts w:hint="default"/>
        <w:b/>
        <w:i w:val="0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26425CC"/>
    <w:multiLevelType w:val="hybridMultilevel"/>
    <w:tmpl w:val="609254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6C1F6E"/>
    <w:multiLevelType w:val="hybridMultilevel"/>
    <w:tmpl w:val="11F89FFE"/>
    <w:lvl w:ilvl="0" w:tplc="70A633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2028F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986C0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7E0E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E2B5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CAA46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3A54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6985F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ECC7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>
    <w:nsid w:val="78A477BE"/>
    <w:multiLevelType w:val="hybridMultilevel"/>
    <w:tmpl w:val="85463F9C"/>
    <w:lvl w:ilvl="0" w:tplc="FBC09714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29">
    <w:nsid w:val="7B071589"/>
    <w:multiLevelType w:val="multilevel"/>
    <w:tmpl w:val="74C657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7D4644A2"/>
    <w:multiLevelType w:val="multilevel"/>
    <w:tmpl w:val="8F9002B4"/>
    <w:name w:val="Renault_liste"/>
    <w:lvl w:ilvl="0">
      <w:start w:val="1"/>
      <w:numFmt w:val="decimal"/>
      <w:pStyle w:val="Titre1Renault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Titre2Renault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pStyle w:val="Titre3Renault"/>
      <w:lvlText w:val="%1.%2.%3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7E1B296D"/>
    <w:multiLevelType w:val="hybridMultilevel"/>
    <w:tmpl w:val="E53274E4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8"/>
  </w:num>
  <w:num w:numId="3">
    <w:abstractNumId w:val="4"/>
  </w:num>
  <w:num w:numId="4">
    <w:abstractNumId w:val="5"/>
  </w:num>
  <w:num w:numId="5">
    <w:abstractNumId w:val="12"/>
  </w:num>
  <w:num w:numId="6">
    <w:abstractNumId w:val="14"/>
  </w:num>
  <w:num w:numId="7">
    <w:abstractNumId w:val="21"/>
  </w:num>
  <w:num w:numId="8">
    <w:abstractNumId w:val="24"/>
  </w:num>
  <w:num w:numId="9">
    <w:abstractNumId w:val="29"/>
  </w:num>
  <w:num w:numId="10">
    <w:abstractNumId w:val="22"/>
  </w:num>
  <w:num w:numId="11">
    <w:abstractNumId w:val="13"/>
  </w:num>
  <w:num w:numId="12">
    <w:abstractNumId w:val="9"/>
  </w:num>
  <w:num w:numId="13">
    <w:abstractNumId w:val="7"/>
  </w:num>
  <w:num w:numId="14">
    <w:abstractNumId w:val="10"/>
  </w:num>
  <w:num w:numId="15">
    <w:abstractNumId w:val="17"/>
  </w:num>
  <w:num w:numId="16">
    <w:abstractNumId w:val="3"/>
  </w:num>
  <w:num w:numId="17">
    <w:abstractNumId w:val="16"/>
  </w:num>
  <w:num w:numId="18">
    <w:abstractNumId w:val="6"/>
  </w:num>
  <w:num w:numId="19">
    <w:abstractNumId w:val="20"/>
  </w:num>
  <w:num w:numId="20">
    <w:abstractNumId w:val="0"/>
  </w:num>
  <w:num w:numId="21">
    <w:abstractNumId w:val="8"/>
  </w:num>
  <w:num w:numId="22">
    <w:abstractNumId w:val="15"/>
  </w:num>
  <w:num w:numId="23">
    <w:abstractNumId w:val="11"/>
  </w:num>
  <w:num w:numId="24">
    <w:abstractNumId w:val="25"/>
  </w:num>
  <w:num w:numId="25">
    <w:abstractNumId w:val="19"/>
  </w:num>
  <w:num w:numId="26">
    <w:abstractNumId w:val="2"/>
  </w:num>
  <w:num w:numId="2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6"/>
  </w:num>
  <w:num w:numId="29">
    <w:abstractNumId w:val="1"/>
  </w:num>
  <w:num w:numId="30">
    <w:abstractNumId w:val="1"/>
    <w:lvlOverride w:ilvl="0">
      <w:startOverride w:val="1"/>
    </w:lvlOverride>
  </w:num>
  <w:num w:numId="31">
    <w:abstractNumId w:val="30"/>
  </w:num>
  <w:num w:numId="32">
    <w:abstractNumId w:val="27"/>
  </w:num>
  <w:num w:numId="33">
    <w:abstractNumId w:val="18"/>
  </w:num>
  <w:num w:numId="34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9458"/>
  </w:hdrShapeDefaults>
  <w:footnotePr>
    <w:footnote w:id="-1"/>
    <w:footnote w:id="0"/>
  </w:footnotePr>
  <w:endnotePr>
    <w:endnote w:id="-1"/>
    <w:endnote w:id="0"/>
  </w:endnotePr>
  <w:compat/>
  <w:rsids>
    <w:rsidRoot w:val="0008409D"/>
    <w:rsid w:val="00012D5B"/>
    <w:rsid w:val="000160A9"/>
    <w:rsid w:val="00023129"/>
    <w:rsid w:val="00024DAF"/>
    <w:rsid w:val="00025651"/>
    <w:rsid w:val="00032F1F"/>
    <w:rsid w:val="00044F18"/>
    <w:rsid w:val="000473B9"/>
    <w:rsid w:val="00054447"/>
    <w:rsid w:val="000657D8"/>
    <w:rsid w:val="00067038"/>
    <w:rsid w:val="0007494A"/>
    <w:rsid w:val="0008409D"/>
    <w:rsid w:val="00084FF7"/>
    <w:rsid w:val="000A07BF"/>
    <w:rsid w:val="000A2C22"/>
    <w:rsid w:val="000A6B64"/>
    <w:rsid w:val="000B6CAB"/>
    <w:rsid w:val="000C405A"/>
    <w:rsid w:val="000D02CA"/>
    <w:rsid w:val="000E7263"/>
    <w:rsid w:val="000F1D38"/>
    <w:rsid w:val="000F6E50"/>
    <w:rsid w:val="001175A1"/>
    <w:rsid w:val="00121D16"/>
    <w:rsid w:val="0012528B"/>
    <w:rsid w:val="00132E21"/>
    <w:rsid w:val="001364FC"/>
    <w:rsid w:val="00146676"/>
    <w:rsid w:val="00147870"/>
    <w:rsid w:val="00161EE0"/>
    <w:rsid w:val="00180894"/>
    <w:rsid w:val="001852D2"/>
    <w:rsid w:val="00185C5D"/>
    <w:rsid w:val="00187E82"/>
    <w:rsid w:val="00190D24"/>
    <w:rsid w:val="00195B9A"/>
    <w:rsid w:val="00195D5A"/>
    <w:rsid w:val="001A0917"/>
    <w:rsid w:val="001A2CC6"/>
    <w:rsid w:val="001A6E9D"/>
    <w:rsid w:val="001B1507"/>
    <w:rsid w:val="001B5B1F"/>
    <w:rsid w:val="001B7EB2"/>
    <w:rsid w:val="001C1CD4"/>
    <w:rsid w:val="001C3E4F"/>
    <w:rsid w:val="001C50D6"/>
    <w:rsid w:val="001D2B16"/>
    <w:rsid w:val="001D3DA6"/>
    <w:rsid w:val="001D68D3"/>
    <w:rsid w:val="001E0E81"/>
    <w:rsid w:val="001E2C78"/>
    <w:rsid w:val="001E4CBA"/>
    <w:rsid w:val="001F00CF"/>
    <w:rsid w:val="001F314F"/>
    <w:rsid w:val="001F7655"/>
    <w:rsid w:val="00200099"/>
    <w:rsid w:val="00212D44"/>
    <w:rsid w:val="00223894"/>
    <w:rsid w:val="00226E9E"/>
    <w:rsid w:val="002350A8"/>
    <w:rsid w:val="00240781"/>
    <w:rsid w:val="0024252E"/>
    <w:rsid w:val="002438C1"/>
    <w:rsid w:val="0025142E"/>
    <w:rsid w:val="0025176A"/>
    <w:rsid w:val="00253E35"/>
    <w:rsid w:val="00262E2C"/>
    <w:rsid w:val="00270407"/>
    <w:rsid w:val="00272981"/>
    <w:rsid w:val="00277035"/>
    <w:rsid w:val="00287783"/>
    <w:rsid w:val="0029555F"/>
    <w:rsid w:val="00296CC4"/>
    <w:rsid w:val="002B3293"/>
    <w:rsid w:val="002B350C"/>
    <w:rsid w:val="002C7C78"/>
    <w:rsid w:val="002D4A90"/>
    <w:rsid w:val="002E4D1D"/>
    <w:rsid w:val="002F6BB6"/>
    <w:rsid w:val="00301989"/>
    <w:rsid w:val="00310CB7"/>
    <w:rsid w:val="00313FFF"/>
    <w:rsid w:val="003237B8"/>
    <w:rsid w:val="00327AB0"/>
    <w:rsid w:val="00343EB3"/>
    <w:rsid w:val="00355CF0"/>
    <w:rsid w:val="00362D5F"/>
    <w:rsid w:val="003644D1"/>
    <w:rsid w:val="0036473B"/>
    <w:rsid w:val="00364AD4"/>
    <w:rsid w:val="00367ABB"/>
    <w:rsid w:val="00372344"/>
    <w:rsid w:val="00382412"/>
    <w:rsid w:val="00394EED"/>
    <w:rsid w:val="003A0C73"/>
    <w:rsid w:val="003A19C2"/>
    <w:rsid w:val="003C03D1"/>
    <w:rsid w:val="003C1C60"/>
    <w:rsid w:val="003D0C47"/>
    <w:rsid w:val="00403254"/>
    <w:rsid w:val="0040627B"/>
    <w:rsid w:val="00416761"/>
    <w:rsid w:val="00424CB7"/>
    <w:rsid w:val="004257F5"/>
    <w:rsid w:val="004258F9"/>
    <w:rsid w:val="00436107"/>
    <w:rsid w:val="004372C7"/>
    <w:rsid w:val="0045046D"/>
    <w:rsid w:val="00463C69"/>
    <w:rsid w:val="00464F93"/>
    <w:rsid w:val="00480341"/>
    <w:rsid w:val="00493714"/>
    <w:rsid w:val="004B2F37"/>
    <w:rsid w:val="004D4675"/>
    <w:rsid w:val="004E17A4"/>
    <w:rsid w:val="004E19EE"/>
    <w:rsid w:val="004E64B6"/>
    <w:rsid w:val="004F0A6E"/>
    <w:rsid w:val="004F443C"/>
    <w:rsid w:val="004F4823"/>
    <w:rsid w:val="004F4854"/>
    <w:rsid w:val="004F6452"/>
    <w:rsid w:val="00517FAD"/>
    <w:rsid w:val="0052260B"/>
    <w:rsid w:val="005332BA"/>
    <w:rsid w:val="00534AB2"/>
    <w:rsid w:val="00553964"/>
    <w:rsid w:val="00556F9C"/>
    <w:rsid w:val="0056325A"/>
    <w:rsid w:val="0056460B"/>
    <w:rsid w:val="00570931"/>
    <w:rsid w:val="005740C8"/>
    <w:rsid w:val="0058531C"/>
    <w:rsid w:val="005914B9"/>
    <w:rsid w:val="00594ADF"/>
    <w:rsid w:val="00595A1B"/>
    <w:rsid w:val="00595AD7"/>
    <w:rsid w:val="005A252D"/>
    <w:rsid w:val="005A54A1"/>
    <w:rsid w:val="005A7DA4"/>
    <w:rsid w:val="005B084D"/>
    <w:rsid w:val="005B284C"/>
    <w:rsid w:val="005B6956"/>
    <w:rsid w:val="005C1D8B"/>
    <w:rsid w:val="005C6AC9"/>
    <w:rsid w:val="005D0F88"/>
    <w:rsid w:val="005D2D47"/>
    <w:rsid w:val="005E11A0"/>
    <w:rsid w:val="005E341E"/>
    <w:rsid w:val="005F0532"/>
    <w:rsid w:val="005F49DF"/>
    <w:rsid w:val="005F4C3C"/>
    <w:rsid w:val="00602082"/>
    <w:rsid w:val="006075C3"/>
    <w:rsid w:val="006076CC"/>
    <w:rsid w:val="006234F8"/>
    <w:rsid w:val="006252AC"/>
    <w:rsid w:val="00631A9E"/>
    <w:rsid w:val="00636665"/>
    <w:rsid w:val="00636AC9"/>
    <w:rsid w:val="00642752"/>
    <w:rsid w:val="006531BF"/>
    <w:rsid w:val="00656912"/>
    <w:rsid w:val="00660D20"/>
    <w:rsid w:val="00662F5D"/>
    <w:rsid w:val="00667BC2"/>
    <w:rsid w:val="0067114E"/>
    <w:rsid w:val="00672E2C"/>
    <w:rsid w:val="00677EEE"/>
    <w:rsid w:val="00680122"/>
    <w:rsid w:val="006854B3"/>
    <w:rsid w:val="006A021F"/>
    <w:rsid w:val="006A21E2"/>
    <w:rsid w:val="006B12E5"/>
    <w:rsid w:val="006B32BB"/>
    <w:rsid w:val="006B4302"/>
    <w:rsid w:val="006C1DDF"/>
    <w:rsid w:val="006C27B7"/>
    <w:rsid w:val="006D20F8"/>
    <w:rsid w:val="006D2850"/>
    <w:rsid w:val="006D3177"/>
    <w:rsid w:val="006D4031"/>
    <w:rsid w:val="006F4CD6"/>
    <w:rsid w:val="006F4CDC"/>
    <w:rsid w:val="00731BD2"/>
    <w:rsid w:val="007323EE"/>
    <w:rsid w:val="00741DC5"/>
    <w:rsid w:val="00742812"/>
    <w:rsid w:val="00747C45"/>
    <w:rsid w:val="0076673F"/>
    <w:rsid w:val="007711C8"/>
    <w:rsid w:val="00772568"/>
    <w:rsid w:val="007729EB"/>
    <w:rsid w:val="00772C1E"/>
    <w:rsid w:val="00782978"/>
    <w:rsid w:val="00792022"/>
    <w:rsid w:val="00797B34"/>
    <w:rsid w:val="00797FA7"/>
    <w:rsid w:val="007A070A"/>
    <w:rsid w:val="007A18FC"/>
    <w:rsid w:val="007B7D99"/>
    <w:rsid w:val="007C435B"/>
    <w:rsid w:val="007C56DD"/>
    <w:rsid w:val="007C5BB9"/>
    <w:rsid w:val="007E7020"/>
    <w:rsid w:val="007F4E29"/>
    <w:rsid w:val="007F76A8"/>
    <w:rsid w:val="007F76EE"/>
    <w:rsid w:val="00806E2C"/>
    <w:rsid w:val="00820C56"/>
    <w:rsid w:val="00827C64"/>
    <w:rsid w:val="00834511"/>
    <w:rsid w:val="00845268"/>
    <w:rsid w:val="0085052A"/>
    <w:rsid w:val="00852866"/>
    <w:rsid w:val="008602DB"/>
    <w:rsid w:val="008604E1"/>
    <w:rsid w:val="00862394"/>
    <w:rsid w:val="00873BFF"/>
    <w:rsid w:val="008854EB"/>
    <w:rsid w:val="008955EC"/>
    <w:rsid w:val="008966D6"/>
    <w:rsid w:val="008A3019"/>
    <w:rsid w:val="008A6E78"/>
    <w:rsid w:val="008A79F5"/>
    <w:rsid w:val="008B0425"/>
    <w:rsid w:val="008B1664"/>
    <w:rsid w:val="008B61E0"/>
    <w:rsid w:val="008C57E8"/>
    <w:rsid w:val="008D653C"/>
    <w:rsid w:val="008E109F"/>
    <w:rsid w:val="008F0076"/>
    <w:rsid w:val="008F2722"/>
    <w:rsid w:val="008F43EF"/>
    <w:rsid w:val="008F6BD7"/>
    <w:rsid w:val="00900026"/>
    <w:rsid w:val="00903A6D"/>
    <w:rsid w:val="00907D32"/>
    <w:rsid w:val="00912E58"/>
    <w:rsid w:val="00913A28"/>
    <w:rsid w:val="009140A4"/>
    <w:rsid w:val="00950A8B"/>
    <w:rsid w:val="00955A9B"/>
    <w:rsid w:val="00957158"/>
    <w:rsid w:val="009612C9"/>
    <w:rsid w:val="00966951"/>
    <w:rsid w:val="00966F11"/>
    <w:rsid w:val="00972052"/>
    <w:rsid w:val="0097210D"/>
    <w:rsid w:val="00972D8C"/>
    <w:rsid w:val="00973968"/>
    <w:rsid w:val="00981FD9"/>
    <w:rsid w:val="00983FAF"/>
    <w:rsid w:val="0099182B"/>
    <w:rsid w:val="009A2DDE"/>
    <w:rsid w:val="009A3144"/>
    <w:rsid w:val="009A5153"/>
    <w:rsid w:val="009C022A"/>
    <w:rsid w:val="009C236C"/>
    <w:rsid w:val="009D1158"/>
    <w:rsid w:val="009D1BD9"/>
    <w:rsid w:val="009D5E34"/>
    <w:rsid w:val="009F06C2"/>
    <w:rsid w:val="009F471D"/>
    <w:rsid w:val="009F79FD"/>
    <w:rsid w:val="009F7CCE"/>
    <w:rsid w:val="00A203E8"/>
    <w:rsid w:val="00A26621"/>
    <w:rsid w:val="00A452A7"/>
    <w:rsid w:val="00A51E0F"/>
    <w:rsid w:val="00A5302C"/>
    <w:rsid w:val="00A53822"/>
    <w:rsid w:val="00A55D34"/>
    <w:rsid w:val="00A64BDC"/>
    <w:rsid w:val="00A74D87"/>
    <w:rsid w:val="00A774C2"/>
    <w:rsid w:val="00A77AA1"/>
    <w:rsid w:val="00A82C9C"/>
    <w:rsid w:val="00A85AC4"/>
    <w:rsid w:val="00A87686"/>
    <w:rsid w:val="00A91894"/>
    <w:rsid w:val="00A96AEE"/>
    <w:rsid w:val="00A97AA9"/>
    <w:rsid w:val="00AA2C41"/>
    <w:rsid w:val="00AA5F63"/>
    <w:rsid w:val="00AA77C2"/>
    <w:rsid w:val="00AB2960"/>
    <w:rsid w:val="00AB474C"/>
    <w:rsid w:val="00AB578B"/>
    <w:rsid w:val="00AB61DC"/>
    <w:rsid w:val="00AC0B49"/>
    <w:rsid w:val="00AE40C6"/>
    <w:rsid w:val="00AE5F68"/>
    <w:rsid w:val="00AF41FD"/>
    <w:rsid w:val="00B00A60"/>
    <w:rsid w:val="00B00BE9"/>
    <w:rsid w:val="00B01329"/>
    <w:rsid w:val="00B11B8A"/>
    <w:rsid w:val="00B32639"/>
    <w:rsid w:val="00B512A5"/>
    <w:rsid w:val="00B80993"/>
    <w:rsid w:val="00B91AA0"/>
    <w:rsid w:val="00BA16AB"/>
    <w:rsid w:val="00BA3596"/>
    <w:rsid w:val="00BC1C69"/>
    <w:rsid w:val="00BC2DF0"/>
    <w:rsid w:val="00BD1A27"/>
    <w:rsid w:val="00BE29A6"/>
    <w:rsid w:val="00BE50A7"/>
    <w:rsid w:val="00BF0D37"/>
    <w:rsid w:val="00BF6969"/>
    <w:rsid w:val="00C04ABD"/>
    <w:rsid w:val="00C07ABC"/>
    <w:rsid w:val="00C12309"/>
    <w:rsid w:val="00C13177"/>
    <w:rsid w:val="00C14AF4"/>
    <w:rsid w:val="00C14E77"/>
    <w:rsid w:val="00C22482"/>
    <w:rsid w:val="00C249DA"/>
    <w:rsid w:val="00C24DA2"/>
    <w:rsid w:val="00C262B1"/>
    <w:rsid w:val="00C422A4"/>
    <w:rsid w:val="00C45DC4"/>
    <w:rsid w:val="00C47AD6"/>
    <w:rsid w:val="00C62BD9"/>
    <w:rsid w:val="00C65F00"/>
    <w:rsid w:val="00C737E3"/>
    <w:rsid w:val="00C80D1C"/>
    <w:rsid w:val="00C817D8"/>
    <w:rsid w:val="00C842D8"/>
    <w:rsid w:val="00C85DE6"/>
    <w:rsid w:val="00C91D9F"/>
    <w:rsid w:val="00CA23DB"/>
    <w:rsid w:val="00CC4327"/>
    <w:rsid w:val="00CC72BD"/>
    <w:rsid w:val="00CE2CA4"/>
    <w:rsid w:val="00CE5C07"/>
    <w:rsid w:val="00CF06C6"/>
    <w:rsid w:val="00CF4497"/>
    <w:rsid w:val="00CF5933"/>
    <w:rsid w:val="00D1083C"/>
    <w:rsid w:val="00D10A49"/>
    <w:rsid w:val="00D123B4"/>
    <w:rsid w:val="00D21B4C"/>
    <w:rsid w:val="00D2303E"/>
    <w:rsid w:val="00D3258A"/>
    <w:rsid w:val="00D33A10"/>
    <w:rsid w:val="00D512BA"/>
    <w:rsid w:val="00D54169"/>
    <w:rsid w:val="00D64165"/>
    <w:rsid w:val="00D7028D"/>
    <w:rsid w:val="00D720B6"/>
    <w:rsid w:val="00D73C25"/>
    <w:rsid w:val="00D77201"/>
    <w:rsid w:val="00D82C12"/>
    <w:rsid w:val="00D8482D"/>
    <w:rsid w:val="00D91F7C"/>
    <w:rsid w:val="00D9295B"/>
    <w:rsid w:val="00D92EDB"/>
    <w:rsid w:val="00DE5763"/>
    <w:rsid w:val="00DF769E"/>
    <w:rsid w:val="00E12324"/>
    <w:rsid w:val="00E1618F"/>
    <w:rsid w:val="00E16290"/>
    <w:rsid w:val="00E1732F"/>
    <w:rsid w:val="00E245D3"/>
    <w:rsid w:val="00E25D3B"/>
    <w:rsid w:val="00E26B72"/>
    <w:rsid w:val="00E3668D"/>
    <w:rsid w:val="00E37723"/>
    <w:rsid w:val="00E449E1"/>
    <w:rsid w:val="00E60F99"/>
    <w:rsid w:val="00E62A10"/>
    <w:rsid w:val="00E728DC"/>
    <w:rsid w:val="00E72DCD"/>
    <w:rsid w:val="00E73084"/>
    <w:rsid w:val="00E76FB3"/>
    <w:rsid w:val="00E85355"/>
    <w:rsid w:val="00E86258"/>
    <w:rsid w:val="00E97148"/>
    <w:rsid w:val="00EB4ACB"/>
    <w:rsid w:val="00EC3986"/>
    <w:rsid w:val="00ED129F"/>
    <w:rsid w:val="00ED415C"/>
    <w:rsid w:val="00EE33EA"/>
    <w:rsid w:val="00EE5DB1"/>
    <w:rsid w:val="00EF4917"/>
    <w:rsid w:val="00F02D8A"/>
    <w:rsid w:val="00F1360B"/>
    <w:rsid w:val="00F2704F"/>
    <w:rsid w:val="00F27489"/>
    <w:rsid w:val="00F463A9"/>
    <w:rsid w:val="00F560BF"/>
    <w:rsid w:val="00F65845"/>
    <w:rsid w:val="00F668B8"/>
    <w:rsid w:val="00F75C95"/>
    <w:rsid w:val="00F905AC"/>
    <w:rsid w:val="00F93E17"/>
    <w:rsid w:val="00F942B1"/>
    <w:rsid w:val="00F95F32"/>
    <w:rsid w:val="00FA02AE"/>
    <w:rsid w:val="00FA11D6"/>
    <w:rsid w:val="00FA192A"/>
    <w:rsid w:val="00FA368A"/>
    <w:rsid w:val="00FA3A11"/>
    <w:rsid w:val="00FA7956"/>
    <w:rsid w:val="00FB5435"/>
    <w:rsid w:val="00FC3DD7"/>
    <w:rsid w:val="00FC4E8D"/>
    <w:rsid w:val="00FC7EAB"/>
    <w:rsid w:val="00FF110A"/>
    <w:rsid w:val="00FF44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8"/>
    <o:shapelayout v:ext="edit">
      <o:idmap v:ext="edit" data="1"/>
      <o:rules v:ext="edit">
        <o:r id="V:Rule5" type="connector" idref="#Connecteur droit avec flèche 859"/>
        <o:r id="V:Rule7" type="connector" idref="#Connecteur droit avec flèche 2051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semiHidden="1" w:unhideWhenUsed="1" w:qFormat="1"/>
    <w:lsdException w:name="Title" w:locked="1" w:uiPriority="10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(Web)" w:uiPriority="99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D1BD9"/>
    <w:rPr>
      <w:rFonts w:ascii="Arial" w:hAnsi="Arial" w:cs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locked/>
    <w:rsid w:val="00CE5C07"/>
    <w:pPr>
      <w:keepNext/>
      <w:spacing w:before="240" w:after="60"/>
      <w:outlineLvl w:val="0"/>
    </w:pPr>
    <w:rPr>
      <w:rFonts w:ascii="Cambria" w:eastAsia="PMingLiU" w:hAnsi="Cambria" w:cs="Times New Roman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locked/>
    <w:rsid w:val="009F7CCE"/>
    <w:pPr>
      <w:keepNext/>
      <w:keepLines/>
      <w:numPr>
        <w:numId w:val="29"/>
      </w:numPr>
      <w:pBdr>
        <w:bottom w:val="single" w:sz="6" w:space="1" w:color="4F81BD"/>
      </w:pBdr>
      <w:spacing w:after="240"/>
      <w:jc w:val="both"/>
      <w:outlineLvl w:val="1"/>
    </w:pPr>
    <w:rPr>
      <w:rFonts w:ascii="Cambria" w:eastAsia="PMingLiU" w:hAnsi="Cambria" w:cs="Times New Roman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C1C6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link w:val="Titre8Car"/>
    <w:qFormat/>
    <w:rsid w:val="004F6452"/>
    <w:pPr>
      <w:keepNext/>
      <w:jc w:val="center"/>
      <w:outlineLvl w:val="7"/>
    </w:pPr>
    <w:rPr>
      <w:i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link w:val="Titre4"/>
    <w:semiHidden/>
    <w:locked/>
    <w:rsid w:val="0007494A"/>
    <w:rPr>
      <w:rFonts w:ascii="Calibri" w:hAnsi="Calibri" w:cs="Times New Roman"/>
      <w:b/>
      <w:bCs/>
      <w:sz w:val="28"/>
      <w:szCs w:val="28"/>
    </w:rPr>
  </w:style>
  <w:style w:type="character" w:customStyle="1" w:styleId="Titre8Car">
    <w:name w:val="Titre 8 Car"/>
    <w:link w:val="Titre8"/>
    <w:semiHidden/>
    <w:locked/>
    <w:rsid w:val="0007494A"/>
    <w:rPr>
      <w:rFonts w:ascii="Calibri" w:hAnsi="Calibri" w:cs="Times New Roman"/>
      <w:i/>
      <w:iCs/>
      <w:sz w:val="24"/>
      <w:szCs w:val="24"/>
    </w:rPr>
  </w:style>
  <w:style w:type="table" w:styleId="Grilledutableau">
    <w:name w:val="Table Grid"/>
    <w:basedOn w:val="TableauNormal"/>
    <w:rsid w:val="00200099"/>
    <w:rPr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rsid w:val="00594A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07494A"/>
    <w:rPr>
      <w:rFonts w:cs="Times New Roman"/>
      <w:sz w:val="2"/>
    </w:rPr>
  </w:style>
  <w:style w:type="paragraph" w:styleId="NormalWeb">
    <w:name w:val="Normal (Web)"/>
    <w:basedOn w:val="Normal"/>
    <w:uiPriority w:val="99"/>
    <w:rsid w:val="00B01329"/>
    <w:pPr>
      <w:spacing w:before="100" w:beforeAutospacing="1" w:after="100" w:afterAutospacing="1"/>
    </w:pPr>
  </w:style>
  <w:style w:type="character" w:styleId="lev">
    <w:name w:val="Strong"/>
    <w:qFormat/>
    <w:rsid w:val="00B01329"/>
    <w:rPr>
      <w:rFonts w:cs="Times New Roman"/>
      <w:b/>
      <w:bCs/>
    </w:rPr>
  </w:style>
  <w:style w:type="paragraph" w:styleId="En-tte">
    <w:name w:val="header"/>
    <w:basedOn w:val="Normal"/>
    <w:link w:val="En-tteCar"/>
    <w:rsid w:val="002350A8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locked/>
    <w:rsid w:val="002350A8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2350A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2350A8"/>
    <w:rPr>
      <w:rFonts w:cs="Times New Roman"/>
      <w:sz w:val="24"/>
      <w:szCs w:val="24"/>
    </w:rPr>
  </w:style>
  <w:style w:type="paragraph" w:customStyle="1" w:styleId="Texte">
    <w:name w:val="Texte"/>
    <w:rsid w:val="00F463A9"/>
    <w:rPr>
      <w:color w:val="000000"/>
      <w:sz w:val="24"/>
      <w:lang w:eastAsia="fr-FR"/>
    </w:rPr>
  </w:style>
  <w:style w:type="paragraph" w:styleId="Corpsdetexte2">
    <w:name w:val="Body Text 2"/>
    <w:basedOn w:val="Normal"/>
    <w:link w:val="Corpsdetexte2Car"/>
    <w:rsid w:val="00806E2C"/>
    <w:pPr>
      <w:jc w:val="both"/>
    </w:pPr>
    <w:rPr>
      <w:sz w:val="22"/>
      <w:szCs w:val="20"/>
    </w:rPr>
  </w:style>
  <w:style w:type="character" w:customStyle="1" w:styleId="Corpsdetexte2Car">
    <w:name w:val="Corps de texte 2 Car"/>
    <w:link w:val="Corpsdetexte2"/>
    <w:semiHidden/>
    <w:locked/>
    <w:rsid w:val="0007494A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BC1C69"/>
    <w:pPr>
      <w:jc w:val="center"/>
    </w:pPr>
    <w:rPr>
      <w:sz w:val="16"/>
      <w:szCs w:val="20"/>
    </w:rPr>
  </w:style>
  <w:style w:type="character" w:customStyle="1" w:styleId="CorpsdetexteCar">
    <w:name w:val="Corps de texte Car"/>
    <w:link w:val="Corpsdetexte"/>
    <w:semiHidden/>
    <w:locked/>
    <w:rsid w:val="0007494A"/>
    <w:rPr>
      <w:rFonts w:cs="Times New Roman"/>
      <w:sz w:val="24"/>
      <w:szCs w:val="24"/>
    </w:rPr>
  </w:style>
  <w:style w:type="character" w:styleId="Lienhypertexte">
    <w:name w:val="Hyperlink"/>
    <w:rsid w:val="005E341E"/>
    <w:rPr>
      <w:rFonts w:cs="Times New Roman"/>
      <w:color w:val="0000FF"/>
      <w:u w:val="single"/>
    </w:rPr>
  </w:style>
  <w:style w:type="character" w:styleId="Accentuation">
    <w:name w:val="Emphasis"/>
    <w:qFormat/>
    <w:locked/>
    <w:rsid w:val="008F6BD7"/>
    <w:rPr>
      <w:rFonts w:cs="Times New Roman"/>
      <w:i/>
      <w:iCs/>
    </w:rPr>
  </w:style>
  <w:style w:type="paragraph" w:customStyle="1" w:styleId="question">
    <w:name w:val="question"/>
    <w:basedOn w:val="Normal"/>
    <w:rsid w:val="002B350C"/>
    <w:pPr>
      <w:widowControl w:val="0"/>
      <w:numPr>
        <w:numId w:val="21"/>
      </w:numPr>
      <w:suppressAutoHyphens/>
      <w:spacing w:before="100" w:beforeAutospacing="1" w:after="100" w:afterAutospacing="1"/>
    </w:pPr>
    <w:rPr>
      <w:rFonts w:ascii="Comic Sans MS" w:eastAsia="Lucida Sans Unicode" w:hAnsi="Comic Sans MS"/>
      <w:kern w:val="20"/>
      <w:sz w:val="20"/>
      <w:lang w:eastAsia="hi-IN"/>
    </w:rPr>
  </w:style>
  <w:style w:type="paragraph" w:customStyle="1" w:styleId="ORDI">
    <w:name w:val="ORDI"/>
    <w:basedOn w:val="Normal"/>
    <w:rsid w:val="002B350C"/>
    <w:pPr>
      <w:numPr>
        <w:numId w:val="22"/>
      </w:numPr>
      <w:spacing w:after="200" w:line="276" w:lineRule="auto"/>
    </w:pPr>
    <w:rPr>
      <w:rFonts w:ascii="Comic Sans MS" w:eastAsia="Calibri" w:hAnsi="Comic Sans MS"/>
      <w:color w:val="1F497D"/>
      <w:sz w:val="20"/>
      <w:szCs w:val="22"/>
      <w:lang w:eastAsia="en-US"/>
    </w:rPr>
  </w:style>
  <w:style w:type="paragraph" w:styleId="Sous-titre">
    <w:name w:val="Subtitle"/>
    <w:basedOn w:val="Normal"/>
    <w:next w:val="Normal"/>
    <w:link w:val="Sous-titreCar"/>
    <w:qFormat/>
    <w:locked/>
    <w:rsid w:val="007C5BB9"/>
    <w:pPr>
      <w:spacing w:after="60"/>
      <w:jc w:val="center"/>
      <w:outlineLvl w:val="1"/>
    </w:pPr>
    <w:rPr>
      <w:rFonts w:ascii="Cambria" w:eastAsia="PMingLiU" w:hAnsi="Cambria" w:cs="Times New Roman"/>
    </w:rPr>
  </w:style>
  <w:style w:type="character" w:customStyle="1" w:styleId="Sous-titreCar">
    <w:name w:val="Sous-titre Car"/>
    <w:link w:val="Sous-titre"/>
    <w:rsid w:val="007C5BB9"/>
    <w:rPr>
      <w:rFonts w:ascii="Cambria" w:eastAsia="PMingLiU" w:hAnsi="Cambria" w:cs="Times New Roman"/>
      <w:sz w:val="24"/>
      <w:szCs w:val="24"/>
      <w:lang w:eastAsia="fr-FR"/>
    </w:rPr>
  </w:style>
  <w:style w:type="paragraph" w:customStyle="1" w:styleId="Question0">
    <w:name w:val="Question"/>
    <w:basedOn w:val="Normal"/>
    <w:link w:val="QuestionCar"/>
    <w:qFormat/>
    <w:rsid w:val="00C14E77"/>
    <w:pPr>
      <w:numPr>
        <w:numId w:val="24"/>
      </w:numPr>
      <w:ind w:left="357" w:hanging="425"/>
    </w:pPr>
  </w:style>
  <w:style w:type="paragraph" w:customStyle="1" w:styleId="Reponse">
    <w:name w:val="Reponse"/>
    <w:basedOn w:val="Normal"/>
    <w:link w:val="ReponseCar"/>
    <w:qFormat/>
    <w:rsid w:val="007C5BB9"/>
    <w:rPr>
      <w:i/>
      <w:color w:val="FF0000"/>
    </w:rPr>
  </w:style>
  <w:style w:type="character" w:customStyle="1" w:styleId="QuestionCar">
    <w:name w:val="Question Car"/>
    <w:link w:val="Question0"/>
    <w:rsid w:val="00C14E77"/>
    <w:rPr>
      <w:rFonts w:ascii="Arial" w:hAnsi="Arial" w:cs="Arial"/>
      <w:sz w:val="24"/>
      <w:szCs w:val="24"/>
      <w:lang w:eastAsia="fr-FR"/>
    </w:rPr>
  </w:style>
  <w:style w:type="paragraph" w:customStyle="1" w:styleId="titre">
    <w:name w:val="titre"/>
    <w:basedOn w:val="Normal"/>
    <w:link w:val="titreCar"/>
    <w:qFormat/>
    <w:rsid w:val="009F7CCE"/>
    <w:pPr>
      <w:numPr>
        <w:numId w:val="25"/>
      </w:numPr>
      <w:shd w:val="clear" w:color="auto" w:fill="FFCC00"/>
      <w:tabs>
        <w:tab w:val="left" w:pos="567"/>
      </w:tabs>
      <w:autoSpaceDE w:val="0"/>
      <w:autoSpaceDN w:val="0"/>
      <w:adjustRightInd w:val="0"/>
      <w:ind w:left="567" w:hanging="567"/>
    </w:pPr>
    <w:rPr>
      <w:b/>
      <w:bCs/>
      <w:color w:val="0000FF"/>
    </w:rPr>
  </w:style>
  <w:style w:type="character" w:customStyle="1" w:styleId="ReponseCar">
    <w:name w:val="Reponse Car"/>
    <w:link w:val="Reponse"/>
    <w:rsid w:val="007C5BB9"/>
    <w:rPr>
      <w:rFonts w:ascii="Arial" w:hAnsi="Arial" w:cs="Arial"/>
      <w:i/>
      <w:color w:val="FF0000"/>
      <w:sz w:val="24"/>
      <w:szCs w:val="24"/>
      <w:lang w:eastAsia="fr-FR"/>
    </w:rPr>
  </w:style>
  <w:style w:type="character" w:customStyle="1" w:styleId="Titre1Car">
    <w:name w:val="Titre 1 Car"/>
    <w:link w:val="Titre1"/>
    <w:rsid w:val="00CE5C07"/>
    <w:rPr>
      <w:rFonts w:ascii="Cambria" w:eastAsia="PMingLiU" w:hAnsi="Cambria" w:cs="Times New Roman"/>
      <w:b/>
      <w:bCs/>
      <w:kern w:val="32"/>
      <w:sz w:val="32"/>
      <w:szCs w:val="32"/>
      <w:lang w:eastAsia="fr-FR"/>
    </w:rPr>
  </w:style>
  <w:style w:type="character" w:customStyle="1" w:styleId="titreCar">
    <w:name w:val="titre Car"/>
    <w:link w:val="titre"/>
    <w:rsid w:val="009F7CCE"/>
    <w:rPr>
      <w:rFonts w:ascii="Arial" w:hAnsi="Arial" w:cs="Arial"/>
      <w:b/>
      <w:bCs/>
      <w:color w:val="0000FF"/>
      <w:sz w:val="24"/>
      <w:szCs w:val="24"/>
      <w:shd w:val="clear" w:color="auto" w:fill="FFCC00"/>
      <w:lang w:eastAsia="fr-FR"/>
    </w:rPr>
  </w:style>
  <w:style w:type="character" w:customStyle="1" w:styleId="Titre2Car">
    <w:name w:val="Titre 2 Car"/>
    <w:link w:val="Titre2"/>
    <w:rsid w:val="009F7CCE"/>
    <w:rPr>
      <w:rFonts w:ascii="Cambria" w:eastAsia="PMingLiU" w:hAnsi="Cambria" w:cs="Times New Roman"/>
      <w:b/>
      <w:bCs/>
      <w:i/>
      <w:iCs/>
      <w:sz w:val="28"/>
      <w:szCs w:val="28"/>
      <w:lang w:eastAsia="fr-FR"/>
    </w:rPr>
  </w:style>
  <w:style w:type="paragraph" w:styleId="Paragraphedeliste">
    <w:name w:val="List Paragraph"/>
    <w:basedOn w:val="Normal"/>
    <w:link w:val="ParagraphedelisteCar"/>
    <w:uiPriority w:val="34"/>
    <w:qFormat/>
    <w:rsid w:val="00CE5C07"/>
    <w:pPr>
      <w:ind w:left="720"/>
      <w:contextualSpacing/>
      <w:jc w:val="both"/>
    </w:pPr>
    <w:rPr>
      <w:rFonts w:ascii="Calibri" w:eastAsia="Calibri" w:hAnsi="Calibri" w:cs="Times New Roman"/>
      <w:szCs w:val="22"/>
      <w:lang w:eastAsia="en-US"/>
    </w:rPr>
  </w:style>
  <w:style w:type="paragraph" w:styleId="Titre0">
    <w:name w:val="Title"/>
    <w:basedOn w:val="Normal"/>
    <w:next w:val="Normal"/>
    <w:link w:val="TitreCar0"/>
    <w:uiPriority w:val="10"/>
    <w:qFormat/>
    <w:locked/>
    <w:rsid w:val="00CE5C07"/>
    <w:pPr>
      <w:pBdr>
        <w:top w:val="single" w:sz="6" w:space="1" w:color="4F81BD"/>
        <w:left w:val="single" w:sz="6" w:space="4" w:color="4F81BD"/>
        <w:bottom w:val="single" w:sz="6" w:space="1" w:color="4F81BD"/>
        <w:right w:val="single" w:sz="6" w:space="4" w:color="4F81BD"/>
      </w:pBdr>
      <w:shd w:val="clear" w:color="auto" w:fill="B8CCE4"/>
      <w:spacing w:after="240"/>
      <w:contextualSpacing/>
      <w:jc w:val="center"/>
    </w:pPr>
    <w:rPr>
      <w:rFonts w:ascii="Calibri" w:eastAsia="PMingLiU" w:hAnsi="Calibri" w:cs="Times New Roman"/>
      <w:b/>
      <w:caps/>
      <w:spacing w:val="5"/>
      <w:kern w:val="28"/>
      <w:sz w:val="36"/>
      <w:szCs w:val="52"/>
      <w:lang w:eastAsia="en-US"/>
    </w:rPr>
  </w:style>
  <w:style w:type="character" w:customStyle="1" w:styleId="TitreCar0">
    <w:name w:val="Titre Car"/>
    <w:link w:val="Titre0"/>
    <w:uiPriority w:val="10"/>
    <w:rsid w:val="00CE5C07"/>
    <w:rPr>
      <w:rFonts w:ascii="Calibri" w:eastAsia="PMingLiU" w:hAnsi="Calibri"/>
      <w:b/>
      <w:caps/>
      <w:spacing w:val="5"/>
      <w:kern w:val="28"/>
      <w:sz w:val="36"/>
      <w:szCs w:val="52"/>
      <w:shd w:val="clear" w:color="auto" w:fill="B8CCE4"/>
      <w:lang w:eastAsia="en-US"/>
    </w:rPr>
  </w:style>
  <w:style w:type="paragraph" w:styleId="Sansinterligne">
    <w:name w:val="No Spacing"/>
    <w:aliases w:val="Eleve"/>
    <w:next w:val="Normal"/>
    <w:link w:val="SansinterligneCar"/>
    <w:uiPriority w:val="1"/>
    <w:qFormat/>
    <w:rsid w:val="00CE5C07"/>
    <w:pPr>
      <w:jc w:val="both"/>
    </w:pPr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character" w:customStyle="1" w:styleId="SansinterligneCar">
    <w:name w:val="Sans interligne Car"/>
    <w:aliases w:val="Eleve Car"/>
    <w:link w:val="Sansinterligne"/>
    <w:uiPriority w:val="1"/>
    <w:rsid w:val="00CE5C07"/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paragraph" w:customStyle="1" w:styleId="Titre2Renault">
    <w:name w:val="Titre2_Renault"/>
    <w:basedOn w:val="Normal"/>
    <w:next w:val="Normal"/>
    <w:qFormat/>
    <w:rsid w:val="008F0076"/>
    <w:pPr>
      <w:numPr>
        <w:ilvl w:val="1"/>
        <w:numId w:val="31"/>
      </w:numPr>
      <w:jc w:val="both"/>
    </w:pPr>
    <w:rPr>
      <w:rFonts w:ascii="Century Gothic" w:hAnsi="Century Gothic"/>
      <w:b/>
      <w:sz w:val="28"/>
      <w:szCs w:val="28"/>
      <w:u w:val="single"/>
    </w:rPr>
  </w:style>
  <w:style w:type="paragraph" w:customStyle="1" w:styleId="Titre3Renault">
    <w:name w:val="Titre3_Renault"/>
    <w:basedOn w:val="Normal"/>
    <w:next w:val="Normal"/>
    <w:autoRedefine/>
    <w:qFormat/>
    <w:rsid w:val="008F0076"/>
    <w:pPr>
      <w:numPr>
        <w:ilvl w:val="2"/>
        <w:numId w:val="31"/>
      </w:numPr>
      <w:jc w:val="both"/>
    </w:pPr>
    <w:rPr>
      <w:rFonts w:ascii="Century Gothic" w:hAnsi="Century Gothic"/>
      <w:b/>
      <w:u w:val="single"/>
    </w:rPr>
  </w:style>
  <w:style w:type="paragraph" w:customStyle="1" w:styleId="Titre1Renault">
    <w:name w:val="Titre1_Renault"/>
    <w:basedOn w:val="Titre1"/>
    <w:link w:val="Titre1RenaultCar"/>
    <w:qFormat/>
    <w:rsid w:val="008F0076"/>
    <w:pPr>
      <w:keepNext w:val="0"/>
      <w:numPr>
        <w:numId w:val="31"/>
      </w:numPr>
      <w:spacing w:before="0" w:after="0"/>
      <w:jc w:val="both"/>
    </w:pPr>
    <w:rPr>
      <w:rFonts w:ascii="Century Gothic" w:hAnsi="Century Gothic" w:cs="Arial"/>
      <w:bCs w:val="0"/>
      <w:szCs w:val="24"/>
      <w:u w:val="double"/>
    </w:rPr>
  </w:style>
  <w:style w:type="character" w:customStyle="1" w:styleId="Titre1RenaultCar">
    <w:name w:val="Titre1_Renault Car"/>
    <w:basedOn w:val="Titre1Car"/>
    <w:link w:val="Titre1Renault"/>
    <w:rsid w:val="008F0076"/>
    <w:rPr>
      <w:rFonts w:ascii="Century Gothic" w:eastAsia="PMingLiU" w:hAnsi="Century Gothic" w:cs="Arial"/>
      <w:b/>
      <w:bCs w:val="0"/>
      <w:kern w:val="32"/>
      <w:sz w:val="32"/>
      <w:szCs w:val="24"/>
      <w:u w:val="double"/>
      <w:lang w:eastAsia="fr-FR"/>
    </w:rPr>
  </w:style>
  <w:style w:type="paragraph" w:styleId="Retraitcorpsdetexte">
    <w:name w:val="Body Text Indent"/>
    <w:basedOn w:val="Normal"/>
    <w:link w:val="RetraitcorpsdetexteCar"/>
    <w:rsid w:val="008F0076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rsid w:val="008F0076"/>
    <w:rPr>
      <w:rFonts w:ascii="Arial" w:hAnsi="Arial" w:cs="Arial"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8F0076"/>
    <w:rPr>
      <w:color w:val="808080"/>
    </w:rPr>
  </w:style>
  <w:style w:type="character" w:customStyle="1" w:styleId="api">
    <w:name w:val="api"/>
    <w:basedOn w:val="Policepardfaut"/>
    <w:rsid w:val="005740C8"/>
  </w:style>
  <w:style w:type="character" w:customStyle="1" w:styleId="ParagraphedelisteCar">
    <w:name w:val="Paragraphe de liste Car"/>
    <w:basedOn w:val="Policepardfaut"/>
    <w:link w:val="Paragraphedeliste"/>
    <w:uiPriority w:val="34"/>
    <w:rsid w:val="00660D20"/>
    <w:rPr>
      <w:rFonts w:ascii="Calibri" w:eastAsia="Calibri" w:hAnsi="Calibri"/>
      <w:sz w:val="24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semiHidden="1" w:unhideWhenUsed="1" w:qFormat="1"/>
    <w:lsdException w:name="Title" w:locked="1" w:uiPriority="10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57158"/>
    <w:rPr>
      <w:rFonts w:ascii="Arial" w:hAnsi="Arial" w:cs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locked/>
    <w:rsid w:val="00CE5C07"/>
    <w:pPr>
      <w:keepNext/>
      <w:spacing w:before="240" w:after="60"/>
      <w:outlineLvl w:val="0"/>
    </w:pPr>
    <w:rPr>
      <w:rFonts w:ascii="Cambria" w:eastAsia="PMingLiU" w:hAnsi="Cambria" w:cs="Times New Roman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locked/>
    <w:rsid w:val="009F7CCE"/>
    <w:pPr>
      <w:keepNext/>
      <w:keepLines/>
      <w:numPr>
        <w:numId w:val="29"/>
      </w:numPr>
      <w:pBdr>
        <w:bottom w:val="single" w:sz="6" w:space="1" w:color="4F81BD"/>
      </w:pBdr>
      <w:spacing w:after="240"/>
      <w:jc w:val="both"/>
      <w:outlineLvl w:val="1"/>
    </w:pPr>
    <w:rPr>
      <w:rFonts w:ascii="Cambria" w:eastAsia="PMingLiU" w:hAnsi="Cambria" w:cs="Times New Roman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C1C6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link w:val="Titre8Car"/>
    <w:qFormat/>
    <w:rsid w:val="004F6452"/>
    <w:pPr>
      <w:keepNext/>
      <w:jc w:val="center"/>
      <w:outlineLvl w:val="7"/>
    </w:pPr>
    <w:rPr>
      <w:i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link w:val="Titre4"/>
    <w:semiHidden/>
    <w:locked/>
    <w:rsid w:val="0007494A"/>
    <w:rPr>
      <w:rFonts w:ascii="Calibri" w:hAnsi="Calibri" w:cs="Times New Roman"/>
      <w:b/>
      <w:bCs/>
      <w:sz w:val="28"/>
      <w:szCs w:val="28"/>
    </w:rPr>
  </w:style>
  <w:style w:type="character" w:customStyle="1" w:styleId="Titre8Car">
    <w:name w:val="Titre 8 Car"/>
    <w:link w:val="Titre8"/>
    <w:semiHidden/>
    <w:locked/>
    <w:rsid w:val="0007494A"/>
    <w:rPr>
      <w:rFonts w:ascii="Calibri" w:hAnsi="Calibri" w:cs="Times New Roman"/>
      <w:i/>
      <w:iCs/>
      <w:sz w:val="24"/>
      <w:szCs w:val="24"/>
    </w:rPr>
  </w:style>
  <w:style w:type="table" w:styleId="Grilledutableau">
    <w:name w:val="Table Grid"/>
    <w:basedOn w:val="TableauNormal"/>
    <w:rsid w:val="00200099"/>
    <w:rPr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rsid w:val="00594A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07494A"/>
    <w:rPr>
      <w:rFonts w:cs="Times New Roman"/>
      <w:sz w:val="2"/>
    </w:rPr>
  </w:style>
  <w:style w:type="paragraph" w:styleId="NormalWeb">
    <w:name w:val="Normal (Web)"/>
    <w:basedOn w:val="Normal"/>
    <w:rsid w:val="00B01329"/>
    <w:pPr>
      <w:spacing w:before="100" w:beforeAutospacing="1" w:after="100" w:afterAutospacing="1"/>
    </w:pPr>
  </w:style>
  <w:style w:type="character" w:styleId="lev">
    <w:name w:val="Strong"/>
    <w:qFormat/>
    <w:rsid w:val="00B01329"/>
    <w:rPr>
      <w:rFonts w:cs="Times New Roman"/>
      <w:b/>
      <w:bCs/>
    </w:rPr>
  </w:style>
  <w:style w:type="paragraph" w:styleId="En-tte">
    <w:name w:val="header"/>
    <w:basedOn w:val="Normal"/>
    <w:link w:val="En-tteCar"/>
    <w:rsid w:val="002350A8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locked/>
    <w:rsid w:val="002350A8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2350A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2350A8"/>
    <w:rPr>
      <w:rFonts w:cs="Times New Roman"/>
      <w:sz w:val="24"/>
      <w:szCs w:val="24"/>
    </w:rPr>
  </w:style>
  <w:style w:type="paragraph" w:customStyle="1" w:styleId="Texte">
    <w:name w:val="Texte"/>
    <w:rsid w:val="00F463A9"/>
    <w:rPr>
      <w:color w:val="000000"/>
      <w:sz w:val="24"/>
      <w:lang w:eastAsia="fr-FR"/>
    </w:rPr>
  </w:style>
  <w:style w:type="paragraph" w:styleId="Corpsdetexte2">
    <w:name w:val="Body Text 2"/>
    <w:basedOn w:val="Normal"/>
    <w:link w:val="Corpsdetexte2Car"/>
    <w:rsid w:val="00806E2C"/>
    <w:pPr>
      <w:jc w:val="both"/>
    </w:pPr>
    <w:rPr>
      <w:sz w:val="22"/>
      <w:szCs w:val="20"/>
    </w:rPr>
  </w:style>
  <w:style w:type="character" w:customStyle="1" w:styleId="Corpsdetexte2Car">
    <w:name w:val="Corps de texte 2 Car"/>
    <w:link w:val="Corpsdetexte2"/>
    <w:semiHidden/>
    <w:locked/>
    <w:rsid w:val="0007494A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BC1C69"/>
    <w:pPr>
      <w:jc w:val="center"/>
    </w:pPr>
    <w:rPr>
      <w:sz w:val="16"/>
      <w:szCs w:val="20"/>
    </w:rPr>
  </w:style>
  <w:style w:type="character" w:customStyle="1" w:styleId="CorpsdetexteCar">
    <w:name w:val="Corps de texte Car"/>
    <w:link w:val="Corpsdetexte"/>
    <w:semiHidden/>
    <w:locked/>
    <w:rsid w:val="0007494A"/>
    <w:rPr>
      <w:rFonts w:cs="Times New Roman"/>
      <w:sz w:val="24"/>
      <w:szCs w:val="24"/>
    </w:rPr>
  </w:style>
  <w:style w:type="character" w:styleId="Lienhypertexte">
    <w:name w:val="Hyperlink"/>
    <w:rsid w:val="005E341E"/>
    <w:rPr>
      <w:rFonts w:cs="Times New Roman"/>
      <w:color w:val="0000FF"/>
      <w:u w:val="single"/>
    </w:rPr>
  </w:style>
  <w:style w:type="character" w:styleId="Accentuation">
    <w:name w:val="Emphasis"/>
    <w:qFormat/>
    <w:locked/>
    <w:rsid w:val="008F6BD7"/>
    <w:rPr>
      <w:rFonts w:cs="Times New Roman"/>
      <w:i/>
      <w:iCs/>
    </w:rPr>
  </w:style>
  <w:style w:type="paragraph" w:customStyle="1" w:styleId="question">
    <w:name w:val="question"/>
    <w:basedOn w:val="Normal"/>
    <w:rsid w:val="002B350C"/>
    <w:pPr>
      <w:widowControl w:val="0"/>
      <w:numPr>
        <w:numId w:val="21"/>
      </w:numPr>
      <w:suppressAutoHyphens/>
      <w:spacing w:before="100" w:beforeAutospacing="1" w:after="100" w:afterAutospacing="1"/>
    </w:pPr>
    <w:rPr>
      <w:rFonts w:ascii="Comic Sans MS" w:eastAsia="Lucida Sans Unicode" w:hAnsi="Comic Sans MS"/>
      <w:kern w:val="20"/>
      <w:sz w:val="20"/>
      <w:lang w:eastAsia="hi-IN"/>
    </w:rPr>
  </w:style>
  <w:style w:type="paragraph" w:customStyle="1" w:styleId="ORDI">
    <w:name w:val="ORDI"/>
    <w:basedOn w:val="Normal"/>
    <w:rsid w:val="002B350C"/>
    <w:pPr>
      <w:numPr>
        <w:numId w:val="22"/>
      </w:numPr>
      <w:spacing w:after="200" w:line="276" w:lineRule="auto"/>
    </w:pPr>
    <w:rPr>
      <w:rFonts w:ascii="Comic Sans MS" w:eastAsia="Calibri" w:hAnsi="Comic Sans MS"/>
      <w:color w:val="1F497D"/>
      <w:sz w:val="20"/>
      <w:szCs w:val="22"/>
      <w:lang w:eastAsia="en-US"/>
    </w:rPr>
  </w:style>
  <w:style w:type="paragraph" w:styleId="Sous-titre">
    <w:name w:val="Subtitle"/>
    <w:basedOn w:val="Normal"/>
    <w:next w:val="Normal"/>
    <w:link w:val="Sous-titreCar"/>
    <w:qFormat/>
    <w:locked/>
    <w:rsid w:val="007C5BB9"/>
    <w:pPr>
      <w:spacing w:after="60"/>
      <w:jc w:val="center"/>
      <w:outlineLvl w:val="1"/>
    </w:pPr>
    <w:rPr>
      <w:rFonts w:ascii="Cambria" w:eastAsia="PMingLiU" w:hAnsi="Cambria" w:cs="Times New Roman"/>
    </w:rPr>
  </w:style>
  <w:style w:type="character" w:customStyle="1" w:styleId="Sous-titreCar">
    <w:name w:val="Sous-titre Car"/>
    <w:link w:val="Sous-titre"/>
    <w:rsid w:val="007C5BB9"/>
    <w:rPr>
      <w:rFonts w:ascii="Cambria" w:eastAsia="PMingLiU" w:hAnsi="Cambria" w:cs="Times New Roman"/>
      <w:sz w:val="24"/>
      <w:szCs w:val="24"/>
      <w:lang w:eastAsia="fr-FR"/>
    </w:rPr>
  </w:style>
  <w:style w:type="paragraph" w:customStyle="1" w:styleId="Question0">
    <w:name w:val="Question"/>
    <w:basedOn w:val="Normal"/>
    <w:link w:val="QuestionCar"/>
    <w:qFormat/>
    <w:rsid w:val="00C14E77"/>
    <w:pPr>
      <w:numPr>
        <w:numId w:val="24"/>
      </w:numPr>
      <w:ind w:left="357" w:hanging="425"/>
    </w:pPr>
  </w:style>
  <w:style w:type="paragraph" w:customStyle="1" w:styleId="Reponse">
    <w:name w:val="Reponse"/>
    <w:basedOn w:val="Normal"/>
    <w:link w:val="ReponseCar"/>
    <w:qFormat/>
    <w:rsid w:val="007C5BB9"/>
    <w:rPr>
      <w:i/>
      <w:color w:val="FF0000"/>
    </w:rPr>
  </w:style>
  <w:style w:type="character" w:customStyle="1" w:styleId="QuestionCar">
    <w:name w:val="Question Car"/>
    <w:link w:val="Question0"/>
    <w:rsid w:val="00C14E77"/>
    <w:rPr>
      <w:rFonts w:ascii="Arial" w:hAnsi="Arial" w:cs="Arial"/>
      <w:sz w:val="24"/>
      <w:szCs w:val="24"/>
      <w:lang w:eastAsia="fr-FR"/>
    </w:rPr>
  </w:style>
  <w:style w:type="paragraph" w:customStyle="1" w:styleId="titre">
    <w:name w:val="titre"/>
    <w:basedOn w:val="Normal"/>
    <w:link w:val="titreCar"/>
    <w:qFormat/>
    <w:rsid w:val="009F7CCE"/>
    <w:pPr>
      <w:numPr>
        <w:numId w:val="25"/>
      </w:numPr>
      <w:shd w:val="clear" w:color="auto" w:fill="FFCC00"/>
      <w:tabs>
        <w:tab w:val="left" w:pos="567"/>
      </w:tabs>
      <w:autoSpaceDE w:val="0"/>
      <w:autoSpaceDN w:val="0"/>
      <w:adjustRightInd w:val="0"/>
      <w:ind w:left="567" w:hanging="567"/>
    </w:pPr>
    <w:rPr>
      <w:b/>
      <w:bCs/>
      <w:color w:val="0000FF"/>
    </w:rPr>
  </w:style>
  <w:style w:type="character" w:customStyle="1" w:styleId="ReponseCar">
    <w:name w:val="Reponse Car"/>
    <w:link w:val="Reponse"/>
    <w:rsid w:val="007C5BB9"/>
    <w:rPr>
      <w:rFonts w:ascii="Arial" w:hAnsi="Arial" w:cs="Arial"/>
      <w:i/>
      <w:color w:val="FF0000"/>
      <w:sz w:val="24"/>
      <w:szCs w:val="24"/>
      <w:lang w:eastAsia="fr-FR"/>
    </w:rPr>
  </w:style>
  <w:style w:type="character" w:customStyle="1" w:styleId="Titre1Car">
    <w:name w:val="Titre 1 Car"/>
    <w:link w:val="Titre1"/>
    <w:rsid w:val="00CE5C07"/>
    <w:rPr>
      <w:rFonts w:ascii="Cambria" w:eastAsia="PMingLiU" w:hAnsi="Cambria" w:cs="Times New Roman"/>
      <w:b/>
      <w:bCs/>
      <w:kern w:val="32"/>
      <w:sz w:val="32"/>
      <w:szCs w:val="32"/>
      <w:lang w:eastAsia="fr-FR"/>
    </w:rPr>
  </w:style>
  <w:style w:type="character" w:customStyle="1" w:styleId="titreCar">
    <w:name w:val="titre Car"/>
    <w:link w:val="titre"/>
    <w:rsid w:val="009F7CCE"/>
    <w:rPr>
      <w:rFonts w:ascii="Arial" w:hAnsi="Arial" w:cs="Arial"/>
      <w:b/>
      <w:bCs/>
      <w:color w:val="0000FF"/>
      <w:sz w:val="24"/>
      <w:szCs w:val="24"/>
      <w:shd w:val="clear" w:color="auto" w:fill="FFCC00"/>
      <w:lang w:eastAsia="fr-FR"/>
    </w:rPr>
  </w:style>
  <w:style w:type="character" w:customStyle="1" w:styleId="Titre2Car">
    <w:name w:val="Titre 2 Car"/>
    <w:link w:val="Titre2"/>
    <w:rsid w:val="009F7CCE"/>
    <w:rPr>
      <w:rFonts w:ascii="Cambria" w:eastAsia="PMingLiU" w:hAnsi="Cambria" w:cs="Times New Roman"/>
      <w:b/>
      <w:bCs/>
      <w:i/>
      <w:iCs/>
      <w:sz w:val="28"/>
      <w:szCs w:val="28"/>
      <w:lang w:eastAsia="fr-FR"/>
    </w:rPr>
  </w:style>
  <w:style w:type="paragraph" w:styleId="Paragraphedeliste">
    <w:name w:val="List Paragraph"/>
    <w:basedOn w:val="Normal"/>
    <w:uiPriority w:val="34"/>
    <w:qFormat/>
    <w:rsid w:val="00CE5C07"/>
    <w:pPr>
      <w:ind w:left="720"/>
      <w:contextualSpacing/>
      <w:jc w:val="both"/>
    </w:pPr>
    <w:rPr>
      <w:rFonts w:ascii="Calibri" w:eastAsia="Calibri" w:hAnsi="Calibri" w:cs="Times New Roman"/>
      <w:szCs w:val="22"/>
      <w:lang w:eastAsia="en-US"/>
    </w:rPr>
  </w:style>
  <w:style w:type="paragraph" w:styleId="Titre0">
    <w:name w:val="Title"/>
    <w:basedOn w:val="Normal"/>
    <w:next w:val="Normal"/>
    <w:link w:val="TitreCar0"/>
    <w:uiPriority w:val="10"/>
    <w:qFormat/>
    <w:locked/>
    <w:rsid w:val="00CE5C07"/>
    <w:pPr>
      <w:pBdr>
        <w:top w:val="single" w:sz="6" w:space="1" w:color="4F81BD"/>
        <w:left w:val="single" w:sz="6" w:space="4" w:color="4F81BD"/>
        <w:bottom w:val="single" w:sz="6" w:space="1" w:color="4F81BD"/>
        <w:right w:val="single" w:sz="6" w:space="4" w:color="4F81BD"/>
      </w:pBdr>
      <w:shd w:val="clear" w:color="auto" w:fill="B8CCE4"/>
      <w:spacing w:after="240"/>
      <w:contextualSpacing/>
      <w:jc w:val="center"/>
    </w:pPr>
    <w:rPr>
      <w:rFonts w:ascii="Calibri" w:eastAsia="PMingLiU" w:hAnsi="Calibri" w:cs="Times New Roman"/>
      <w:b/>
      <w:caps/>
      <w:spacing w:val="5"/>
      <w:kern w:val="28"/>
      <w:sz w:val="36"/>
      <w:szCs w:val="52"/>
      <w:lang w:eastAsia="en-US"/>
    </w:rPr>
  </w:style>
  <w:style w:type="character" w:customStyle="1" w:styleId="TitreCar0">
    <w:name w:val="Titre Car"/>
    <w:link w:val="Titre0"/>
    <w:uiPriority w:val="10"/>
    <w:rsid w:val="00CE5C07"/>
    <w:rPr>
      <w:rFonts w:ascii="Calibri" w:eastAsia="PMingLiU" w:hAnsi="Calibri"/>
      <w:b/>
      <w:caps/>
      <w:spacing w:val="5"/>
      <w:kern w:val="28"/>
      <w:sz w:val="36"/>
      <w:szCs w:val="52"/>
      <w:shd w:val="clear" w:color="auto" w:fill="B8CCE4"/>
      <w:lang w:eastAsia="en-US"/>
    </w:rPr>
  </w:style>
  <w:style w:type="paragraph" w:styleId="Sansinterligne">
    <w:name w:val="No Spacing"/>
    <w:aliases w:val="Eleve"/>
    <w:next w:val="Normal"/>
    <w:link w:val="SansinterligneCar"/>
    <w:uiPriority w:val="1"/>
    <w:qFormat/>
    <w:rsid w:val="00CE5C07"/>
    <w:pPr>
      <w:jc w:val="both"/>
    </w:pPr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character" w:customStyle="1" w:styleId="SansinterligneCar">
    <w:name w:val="Sans interligne Car"/>
    <w:aliases w:val="Eleve Car"/>
    <w:link w:val="Sansinterligne"/>
    <w:uiPriority w:val="1"/>
    <w:rsid w:val="00CE5C07"/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paragraph" w:customStyle="1" w:styleId="Titre2Renault">
    <w:name w:val="Titre2_Renault"/>
    <w:basedOn w:val="Normal"/>
    <w:next w:val="Normal"/>
    <w:qFormat/>
    <w:rsid w:val="008F0076"/>
    <w:pPr>
      <w:numPr>
        <w:ilvl w:val="1"/>
        <w:numId w:val="31"/>
      </w:numPr>
      <w:jc w:val="both"/>
    </w:pPr>
    <w:rPr>
      <w:rFonts w:ascii="Century Gothic" w:hAnsi="Century Gothic"/>
      <w:b/>
      <w:sz w:val="28"/>
      <w:szCs w:val="28"/>
      <w:u w:val="single"/>
    </w:rPr>
  </w:style>
  <w:style w:type="paragraph" w:customStyle="1" w:styleId="Titre3Renault">
    <w:name w:val="Titre3_Renault"/>
    <w:basedOn w:val="Normal"/>
    <w:next w:val="Normal"/>
    <w:autoRedefine/>
    <w:qFormat/>
    <w:rsid w:val="008F0076"/>
    <w:pPr>
      <w:numPr>
        <w:ilvl w:val="2"/>
        <w:numId w:val="31"/>
      </w:numPr>
      <w:jc w:val="both"/>
    </w:pPr>
    <w:rPr>
      <w:rFonts w:ascii="Century Gothic" w:hAnsi="Century Gothic"/>
      <w:b/>
      <w:u w:val="single"/>
    </w:rPr>
  </w:style>
  <w:style w:type="paragraph" w:customStyle="1" w:styleId="Titre1Renault">
    <w:name w:val="Titre1_Renault"/>
    <w:basedOn w:val="Titre1"/>
    <w:link w:val="Titre1RenaultCar"/>
    <w:qFormat/>
    <w:rsid w:val="008F0076"/>
    <w:pPr>
      <w:keepNext w:val="0"/>
      <w:numPr>
        <w:numId w:val="31"/>
      </w:numPr>
      <w:spacing w:before="0" w:after="0"/>
      <w:jc w:val="both"/>
    </w:pPr>
    <w:rPr>
      <w:rFonts w:ascii="Century Gothic" w:hAnsi="Century Gothic" w:cs="Arial"/>
      <w:bCs w:val="0"/>
      <w:szCs w:val="24"/>
      <w:u w:val="double"/>
    </w:rPr>
  </w:style>
  <w:style w:type="character" w:customStyle="1" w:styleId="Titre1RenaultCar">
    <w:name w:val="Titre1_Renault Car"/>
    <w:basedOn w:val="Titre1Car"/>
    <w:link w:val="Titre1Renault"/>
    <w:rsid w:val="008F0076"/>
    <w:rPr>
      <w:rFonts w:ascii="Century Gothic" w:eastAsia="PMingLiU" w:hAnsi="Century Gothic" w:cs="Arial"/>
      <w:b/>
      <w:bCs w:val="0"/>
      <w:kern w:val="32"/>
      <w:sz w:val="32"/>
      <w:szCs w:val="24"/>
      <w:u w:val="double"/>
      <w:lang w:eastAsia="fr-FR"/>
    </w:rPr>
  </w:style>
  <w:style w:type="paragraph" w:styleId="Retraitcorpsdetexte">
    <w:name w:val="Body Text Indent"/>
    <w:basedOn w:val="Normal"/>
    <w:link w:val="RetraitcorpsdetexteCar"/>
    <w:rsid w:val="008F0076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rsid w:val="008F0076"/>
    <w:rPr>
      <w:rFonts w:ascii="Arial" w:hAnsi="Arial" w:cs="Arial"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8F0076"/>
    <w:rPr>
      <w:color w:val="808080"/>
    </w:rPr>
  </w:style>
  <w:style w:type="character" w:customStyle="1" w:styleId="api">
    <w:name w:val="api"/>
    <w:basedOn w:val="Policepardfaut"/>
    <w:rsid w:val="005740C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5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78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emf"/><Relationship Id="rId18" Type="http://schemas.openxmlformats.org/officeDocument/2006/relationships/oleObject" Target="embeddings/oleObject6.bin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17" Type="http://schemas.openxmlformats.org/officeDocument/2006/relationships/image" Target="media/image7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image" Target="media/image11.emf"/><Relationship Id="rId10" Type="http://schemas.openxmlformats.org/officeDocument/2006/relationships/oleObject" Target="embeddings/oleObject2.bin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Relationship Id="rId22" Type="http://schemas.openxmlformats.org/officeDocument/2006/relationships/image" Target="media/image10.png"/><Relationship Id="rId30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oleObject" Target="embeddings/oleObject3.bin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</Pages>
  <Words>582</Words>
  <Characters>3204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Noms :</vt:lpstr>
    </vt:vector>
  </TitlesOfParts>
  <Company>Education</Company>
  <LinksUpToDate>false</LinksUpToDate>
  <CharactersWithSpaces>3779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Noms :</dc:title>
  <dc:creator>Seb</dc:creator>
  <cp:lastModifiedBy>christophe</cp:lastModifiedBy>
  <cp:revision>13</cp:revision>
  <cp:lastPrinted>2012-06-02T20:50:00Z</cp:lastPrinted>
  <dcterms:created xsi:type="dcterms:W3CDTF">2012-11-22T10:22:00Z</dcterms:created>
  <dcterms:modified xsi:type="dcterms:W3CDTF">2014-03-18T05:28:00Z</dcterms:modified>
</cp:coreProperties>
</file>