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XSpec="center" w:tblpY="-927"/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02"/>
        <w:gridCol w:w="5968"/>
        <w:gridCol w:w="728"/>
        <w:gridCol w:w="1440"/>
      </w:tblGrid>
      <w:tr w:rsidR="00600F0D" w:rsidRPr="00600F0D" w:rsidTr="003A6663">
        <w:trPr>
          <w:trHeight w:val="182"/>
        </w:trPr>
        <w:tc>
          <w:tcPr>
            <w:tcW w:w="2002" w:type="dxa"/>
            <w:vMerge w:val="restart"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bookmarkStart w:id="0" w:name="_Hlk60534690"/>
            <w:bookmarkStart w:id="1" w:name="_Hlk123739787"/>
            <w:bookmarkEnd w:id="1"/>
            <w:r w:rsidRPr="00600F0D">
              <w:rPr>
                <w:rFonts w:ascii="Calibri" w:eastAsia="Calibri" w:hAnsi="Calibri" w:cs="Times New Roman"/>
                <w:noProof/>
                <w:color w:val="000000"/>
                <w:lang w:eastAsia="fr-FR"/>
              </w:rPr>
              <w:drawing>
                <wp:inline distT="0" distB="0" distL="0" distR="0" wp14:anchorId="387E5701" wp14:editId="61DC9A0A">
                  <wp:extent cx="892008" cy="756000"/>
                  <wp:effectExtent l="0" t="0" r="0" b="0"/>
                  <wp:docPr id="2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08" cy="756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6" w:type="dxa"/>
            <w:gridSpan w:val="2"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S</w:t>
            </w:r>
            <w:r w:rsidRPr="00600F0D">
              <w:rPr>
                <w:rFonts w:ascii="Calibri" w:eastAsia="Calibri" w:hAnsi="Calibri" w:cs="Times New Roman"/>
                <w:szCs w:val="24"/>
              </w:rPr>
              <w:t xml:space="preserve">ciences et 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T</w:t>
            </w:r>
            <w:r w:rsidRPr="00600F0D">
              <w:rPr>
                <w:rFonts w:ascii="Calibri" w:eastAsia="Calibri" w:hAnsi="Calibri" w:cs="Times New Roman"/>
                <w:szCs w:val="24"/>
              </w:rPr>
              <w:t>echnologies de l’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I</w:t>
            </w:r>
            <w:r w:rsidRPr="00600F0D">
              <w:rPr>
                <w:rFonts w:ascii="Calibri" w:eastAsia="Calibri" w:hAnsi="Calibri" w:cs="Times New Roman"/>
                <w:szCs w:val="24"/>
              </w:rPr>
              <w:t xml:space="preserve">ndustrie et du 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D</w:t>
            </w:r>
            <w:r w:rsidRPr="00600F0D">
              <w:rPr>
                <w:rFonts w:ascii="Calibri" w:eastAsia="Calibri" w:hAnsi="Calibri" w:cs="Times New Roman"/>
                <w:szCs w:val="24"/>
              </w:rPr>
              <w:t xml:space="preserve">éveloppement 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D</w:t>
            </w:r>
            <w:r w:rsidRPr="00600F0D">
              <w:rPr>
                <w:rFonts w:ascii="Calibri" w:eastAsia="Calibri" w:hAnsi="Calibri" w:cs="Times New Roman"/>
                <w:szCs w:val="24"/>
              </w:rPr>
              <w:t>urable</w:t>
            </w:r>
          </w:p>
        </w:tc>
        <w:tc>
          <w:tcPr>
            <w:tcW w:w="1440" w:type="dxa"/>
            <w:vMerge w:val="restart"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r w:rsidRPr="00600F0D">
              <w:rPr>
                <w:rFonts w:ascii="Calibri" w:eastAsia="Calibri" w:hAnsi="Calibri" w:cs="Times New Roman"/>
                <w:noProof/>
                <w:szCs w:val="24"/>
                <w:lang w:eastAsia="fr-FR"/>
              </w:rPr>
              <w:drawing>
                <wp:inline distT="0" distB="0" distL="0" distR="0" wp14:anchorId="670E5D87" wp14:editId="2D26F376">
                  <wp:extent cx="810876" cy="466725"/>
                  <wp:effectExtent l="0" t="0" r="8890" b="0"/>
                  <wp:docPr id="21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74" cy="472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F0D" w:rsidRPr="00600F0D" w:rsidTr="003A6663">
        <w:trPr>
          <w:trHeight w:val="560"/>
        </w:trPr>
        <w:tc>
          <w:tcPr>
            <w:tcW w:w="2002" w:type="dxa"/>
            <w:vMerge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6696" w:type="dxa"/>
            <w:gridSpan w:val="2"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40"/>
                <w:szCs w:val="4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40"/>
                <w:szCs w:val="40"/>
                <w:lang w:eastAsia="fr-FR"/>
              </w:rPr>
              <w:t>Cours Thermique</w:t>
            </w:r>
          </w:p>
        </w:tc>
        <w:tc>
          <w:tcPr>
            <w:tcW w:w="1440" w:type="dxa"/>
            <w:vMerge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Times New Roman"/>
                <w:b/>
                <w:color w:val="000000"/>
                <w:sz w:val="40"/>
                <w:szCs w:val="40"/>
              </w:rPr>
            </w:pPr>
          </w:p>
        </w:tc>
      </w:tr>
      <w:tr w:rsidR="00600F0D" w:rsidRPr="00600F0D" w:rsidTr="00600F0D">
        <w:trPr>
          <w:trHeight w:val="541"/>
        </w:trPr>
        <w:tc>
          <w:tcPr>
            <w:tcW w:w="2002" w:type="dxa"/>
            <w:vMerge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Times New Roman"/>
                <w:b/>
                <w:color w:val="000000"/>
                <w:sz w:val="40"/>
                <w:szCs w:val="40"/>
              </w:rPr>
            </w:pPr>
          </w:p>
        </w:tc>
        <w:tc>
          <w:tcPr>
            <w:tcW w:w="5968" w:type="dxa"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ind w:left="136"/>
              <w:rPr>
                <w:rFonts w:ascii="Calibri" w:eastAsia="Calibri" w:hAnsi="Calibri" w:cs="Times New Roman"/>
                <w:b/>
                <w:color w:val="000000"/>
              </w:rPr>
            </w:pPr>
            <w:r w:rsidRPr="00600F0D">
              <w:rPr>
                <w:rFonts w:ascii="Calibri" w:eastAsia="Calibri" w:hAnsi="Calibri" w:cs="Times New Roman"/>
                <w:szCs w:val="24"/>
              </w:rPr>
              <w:t>Champs Commun</w:t>
            </w:r>
          </w:p>
        </w:tc>
        <w:tc>
          <w:tcPr>
            <w:tcW w:w="728" w:type="dxa"/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Calibri" w:eastAsia="Calibri" w:hAnsi="Calibri" w:cs="Times New Roman"/>
                <w:color w:val="000000"/>
              </w:rPr>
              <w:t xml:space="preserve">Cours 01 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</w:rPr>
            </w:pPr>
            <w:r w:rsidRPr="00600F0D">
              <w:rPr>
                <w:rFonts w:ascii="Calibri" w:eastAsia="Calibri" w:hAnsi="Calibri" w:cs="Times New Roman"/>
                <w:b/>
                <w:szCs w:val="24"/>
              </w:rPr>
              <w:t>Terminale</w:t>
            </w:r>
          </w:p>
        </w:tc>
        <w:bookmarkEnd w:id="0"/>
      </w:tr>
    </w:tbl>
    <w:p w:rsidR="00D4571D" w:rsidRPr="00CF1AB5" w:rsidRDefault="00D4571D" w:rsidP="00D4571D">
      <w:pPr>
        <w:pStyle w:val="Titre1"/>
        <w:numPr>
          <w:ilvl w:val="0"/>
          <w:numId w:val="9"/>
        </w:numPr>
      </w:pPr>
      <w:r w:rsidRPr="00CF1AB5">
        <w:t>Introduction</w:t>
      </w:r>
    </w:p>
    <w:p w:rsidR="00D4571D" w:rsidRDefault="00D4571D" w:rsidP="00D4571D">
      <w:r>
        <w:t>L’objectif de cette séquence est d’étudier la manière dont est transmise l’énergie de manière à optimiser l’efficacité des systèmes. L’énergie est présente sous plusieurs formes, nous nous intéresserons plus particulièrement ici à l’énergie Thermique.</w:t>
      </w:r>
    </w:p>
    <w:p w:rsidR="00D4571D" w:rsidRPr="00D4571D" w:rsidRDefault="00D4571D" w:rsidP="00D4571D">
      <w:pPr>
        <w:pStyle w:val="Titre1"/>
        <w:numPr>
          <w:ilvl w:val="0"/>
          <w:numId w:val="9"/>
        </w:numPr>
      </w:pPr>
      <w:r>
        <w:t xml:space="preserve">Les notions de la thermique </w:t>
      </w:r>
    </w:p>
    <w:p w:rsidR="00DD399D" w:rsidRPr="00D4571D" w:rsidRDefault="00DD399D" w:rsidP="00D4571D">
      <w:pPr>
        <w:pStyle w:val="Paragraphedeliste"/>
        <w:numPr>
          <w:ilvl w:val="1"/>
          <w:numId w:val="9"/>
        </w:numPr>
        <w:spacing w:before="240" w:after="24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fr-FR"/>
        </w:rPr>
      </w:pPr>
      <w:r w:rsidRPr="00D4571D">
        <w:rPr>
          <w:b/>
          <w:sz w:val="24"/>
        </w:rPr>
        <w:t>La chaleur</w:t>
      </w:r>
    </w:p>
    <w:p w:rsidR="00DD399D" w:rsidRDefault="00DD399D" w:rsidP="00DD399D">
      <w:r w:rsidRPr="00DD399D">
        <w:t>La chaleur est l’énergie liée à l’agitation des molécules constituant la matière.</w:t>
      </w:r>
    </w:p>
    <w:p w:rsidR="00DD399D" w:rsidRDefault="00DD399D" w:rsidP="00DD399D">
      <w:r w:rsidRPr="00DD399D">
        <w:t>Cette agitation se mesure par la température, et la chaleur est reliée à l’énergie fournie ou reçue lors de la modification de l’état de la matière.</w:t>
      </w:r>
      <w:r>
        <w:t xml:space="preserve"> </w:t>
      </w:r>
    </w:p>
    <w:p w:rsidR="00DD399D" w:rsidRPr="00DD399D" w:rsidRDefault="00DD399D" w:rsidP="00DD399D">
      <w:r w:rsidRPr="00DD399D">
        <w:rPr>
          <w:u w:val="single"/>
        </w:rPr>
        <w:t>Deux modifications d’état sont à distinguer :</w:t>
      </w:r>
    </w:p>
    <w:p w:rsidR="00000000" w:rsidRPr="00DD399D" w:rsidRDefault="000C1AB5" w:rsidP="00DD399D">
      <w:pPr>
        <w:numPr>
          <w:ilvl w:val="0"/>
          <w:numId w:val="1"/>
        </w:num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2462530</wp:posOffset>
                </wp:positionH>
                <wp:positionV relativeFrom="paragraph">
                  <wp:posOffset>233680</wp:posOffset>
                </wp:positionV>
                <wp:extent cx="1314450" cy="304800"/>
                <wp:effectExtent l="0" t="0" r="19050" b="19050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304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D749EA0" id="Rectangle : coins arrondis 9" o:spid="_x0000_s1026" style="position:absolute;margin-left:193.9pt;margin-top:18.4pt;width:103.5pt;height:2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477504" w:rsidRPr="00DD399D">
        <w:rPr>
          <w:b/>
          <w:bCs/>
          <w:u w:val="single"/>
        </w:rPr>
        <w:t>L’augmentation de température associée à la chaleur sensible.</w:t>
      </w:r>
    </w:p>
    <w:p w:rsidR="00DD399D" w:rsidRPr="00DD399D" w:rsidRDefault="00DD399D" w:rsidP="00DD399D">
      <w:pPr>
        <w:ind w:left="720"/>
        <w:jc w:val="center"/>
        <w:rPr>
          <w:b/>
          <w:color w:val="FF0000"/>
        </w:rPr>
      </w:pPr>
      <w:r w:rsidRPr="00DD399D">
        <w:rPr>
          <w:b/>
          <w:color w:val="FF0000"/>
        </w:rPr>
        <w:t xml:space="preserve">Q = m*Cp* ΔT    </w:t>
      </w:r>
      <w:proofErr w:type="gramStart"/>
      <w:r w:rsidRPr="00DD399D">
        <w:rPr>
          <w:b/>
          <w:color w:val="FF0000"/>
        </w:rPr>
        <w:t xml:space="preserve">   [</w:t>
      </w:r>
      <w:proofErr w:type="gramEnd"/>
      <w:r w:rsidRPr="00DD399D">
        <w:rPr>
          <w:b/>
          <w:color w:val="FF0000"/>
        </w:rPr>
        <w:t>J]</w:t>
      </w:r>
    </w:p>
    <w:p w:rsidR="00DD399D" w:rsidRPr="00DD399D" w:rsidRDefault="00DD399D" w:rsidP="00DD399D">
      <w:pPr>
        <w:ind w:left="720"/>
      </w:pPr>
      <w:r w:rsidRPr="00DD399D">
        <w:t>- m la masse de matière [kg</w:t>
      </w:r>
      <w:proofErr w:type="gramStart"/>
      <w:r w:rsidRPr="00DD399D">
        <w:t>];</w:t>
      </w:r>
      <w:proofErr w:type="gramEnd"/>
      <w:r w:rsidRPr="00DD399D">
        <w:t xml:space="preserve"> </w:t>
      </w:r>
    </w:p>
    <w:p w:rsidR="00DD399D" w:rsidRPr="00DD399D" w:rsidRDefault="00DD399D" w:rsidP="00DD399D">
      <w:pPr>
        <w:ind w:left="720"/>
      </w:pPr>
      <w:r w:rsidRPr="00DD399D">
        <w:t>- Cp la chaleur spécifique ou capacité calorifique massique [J/(</w:t>
      </w:r>
      <w:proofErr w:type="spellStart"/>
      <w:proofErr w:type="gramStart"/>
      <w:r w:rsidRPr="00DD399D">
        <w:t>kg.K</w:t>
      </w:r>
      <w:proofErr w:type="spellEnd"/>
      <w:proofErr w:type="gramEnd"/>
      <w:r w:rsidRPr="00DD399D">
        <w:t xml:space="preserve">)] </w:t>
      </w:r>
    </w:p>
    <w:p w:rsidR="00DD399D" w:rsidRDefault="00DD399D" w:rsidP="00DD399D">
      <w:pPr>
        <w:ind w:left="720"/>
      </w:pPr>
      <w:r w:rsidRPr="00DD399D">
        <w:t>- ΔT la variation de température subie [K]</w:t>
      </w:r>
    </w:p>
    <w:p w:rsidR="00DD399D" w:rsidRDefault="00DD399D" w:rsidP="00DD399D">
      <w:pPr>
        <w:ind w:left="720"/>
      </w:pPr>
    </w:p>
    <w:p w:rsidR="00000000" w:rsidRPr="00DD399D" w:rsidRDefault="000C1AB5" w:rsidP="00DD399D">
      <w:pPr>
        <w:numPr>
          <w:ilvl w:val="0"/>
          <w:numId w:val="2"/>
        </w:numPr>
        <w:rPr>
          <w:b/>
        </w:rPr>
      </w:pPr>
      <w:r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2510155</wp:posOffset>
                </wp:positionH>
                <wp:positionV relativeFrom="paragraph">
                  <wp:posOffset>224790</wp:posOffset>
                </wp:positionV>
                <wp:extent cx="971550" cy="295275"/>
                <wp:effectExtent l="0" t="0" r="19050" b="28575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2952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584581B" id="Rectangle : coins arrondis 11" o:spid="_x0000_s1026" style="position:absolute;margin-left:197.65pt;margin-top:17.7pt;width:76.5pt;height:23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" filled="f" strokecolor="#1f3763 [1604]" strokeweight="1pt">
                <v:stroke joinstyle="miter"/>
              </v:roundrect>
            </w:pict>
          </mc:Fallback>
        </mc:AlternateContent>
      </w:r>
      <w:r w:rsidR="00477504" w:rsidRPr="00DD399D">
        <w:rPr>
          <w:b/>
          <w:u w:val="single"/>
        </w:rPr>
        <w:t>Le chan</w:t>
      </w:r>
      <w:r w:rsidR="00477504" w:rsidRPr="00DD399D">
        <w:rPr>
          <w:b/>
          <w:u w:val="single"/>
        </w:rPr>
        <w:t xml:space="preserve">gement de </w:t>
      </w:r>
      <w:r w:rsidR="00DD399D" w:rsidRPr="00DD399D">
        <w:rPr>
          <w:b/>
          <w:u w:val="single"/>
        </w:rPr>
        <w:t>phase associé</w:t>
      </w:r>
      <w:r w:rsidR="00477504" w:rsidRPr="00DD399D">
        <w:rPr>
          <w:b/>
          <w:u w:val="single"/>
        </w:rPr>
        <w:t xml:space="preserve"> à la chaleur latente [L</w:t>
      </w:r>
      <w:r w:rsidR="00DD399D" w:rsidRPr="00DD399D">
        <w:rPr>
          <w:b/>
          <w:u w:val="single"/>
        </w:rPr>
        <w:t>].</w:t>
      </w:r>
    </w:p>
    <w:p w:rsidR="00DD399D" w:rsidRPr="00DD399D" w:rsidRDefault="00DD399D" w:rsidP="00DD399D">
      <w:pPr>
        <w:ind w:left="360"/>
        <w:jc w:val="center"/>
        <w:rPr>
          <w:b/>
          <w:color w:val="FF0000"/>
        </w:rPr>
      </w:pPr>
      <w:r w:rsidRPr="00DD399D">
        <w:rPr>
          <w:b/>
          <w:color w:val="FF0000"/>
        </w:rPr>
        <w:t>Q=</w:t>
      </w:r>
      <w:proofErr w:type="spellStart"/>
      <w:r w:rsidRPr="00DD399D">
        <w:rPr>
          <w:b/>
          <w:color w:val="FF0000"/>
        </w:rPr>
        <w:t>m.L</w:t>
      </w:r>
      <w:proofErr w:type="spellEnd"/>
      <w:r w:rsidRPr="00DD399D">
        <w:rPr>
          <w:b/>
          <w:color w:val="FF0000"/>
        </w:rPr>
        <w:t xml:space="preserve"> </w:t>
      </w:r>
      <w:r w:rsidRPr="00DD399D">
        <w:rPr>
          <w:b/>
          <w:color w:val="FF0000"/>
        </w:rPr>
        <w:tab/>
        <w:t>[J]</w:t>
      </w:r>
    </w:p>
    <w:p w:rsidR="00D4571D" w:rsidRDefault="00DD399D" w:rsidP="00D4571D">
      <w:pPr>
        <w:ind w:left="360"/>
      </w:pPr>
      <w:r w:rsidRPr="00DD399D">
        <w:t>- L [J/kg] la chaleur latente associée au changement de phase - m la masse de matière [kg]</w:t>
      </w:r>
    </w:p>
    <w:p w:rsidR="00723725" w:rsidRDefault="00723725" w:rsidP="00D4571D">
      <w:pPr>
        <w:ind w:left="360"/>
      </w:pPr>
    </w:p>
    <w:p w:rsidR="00723725" w:rsidRPr="00723725" w:rsidRDefault="00723725" w:rsidP="00723725">
      <w:pPr>
        <w:pStyle w:val="Paragraphedeliste"/>
        <w:numPr>
          <w:ilvl w:val="1"/>
          <w:numId w:val="9"/>
        </w:numPr>
        <w:rPr>
          <w:b/>
        </w:rPr>
      </w:pPr>
      <w:r w:rsidRPr="00723725">
        <w:rPr>
          <w:b/>
        </w:rPr>
        <w:t xml:space="preserve">La température </w:t>
      </w:r>
    </w:p>
    <w:p w:rsidR="00723725" w:rsidRPr="00723725" w:rsidRDefault="00723725" w:rsidP="00723725">
      <w:pPr>
        <w:ind w:left="360"/>
      </w:pPr>
      <w:r w:rsidRPr="00723725">
        <w:t>La température se déplace toujours de la source chaude vers la source froide.</w:t>
      </w:r>
    </w:p>
    <w:p w:rsidR="00723725" w:rsidRPr="00723725" w:rsidRDefault="00723725" w:rsidP="00723725">
      <w:pPr>
        <w:ind w:left="360"/>
      </w:pPr>
      <w:r w:rsidRPr="00723725">
        <w:t>Il existe différentes échelles pour exprimer la température, voici les principales :</w:t>
      </w:r>
    </w:p>
    <w:p w:rsidR="00723725" w:rsidRPr="00723725" w:rsidRDefault="00723725" w:rsidP="00723725">
      <w:pPr>
        <w:ind w:left="360"/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02E29E73">
            <wp:simplePos x="0" y="0"/>
            <wp:positionH relativeFrom="column">
              <wp:posOffset>4359377</wp:posOffset>
            </wp:positionH>
            <wp:positionV relativeFrom="paragraph">
              <wp:posOffset>6807</wp:posOffset>
            </wp:positionV>
            <wp:extent cx="2182495" cy="597535"/>
            <wp:effectExtent l="0" t="0" r="8255" b="0"/>
            <wp:wrapTight wrapText="bothSides">
              <wp:wrapPolygon edited="0">
                <wp:start x="0" y="0"/>
                <wp:lineTo x="0" y="20659"/>
                <wp:lineTo x="21493" y="20659"/>
                <wp:lineTo x="21493" y="0"/>
                <wp:lineTo x="0" y="0"/>
              </wp:wrapPolygon>
            </wp:wrapTight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49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723725">
        <w:t>-</w:t>
      </w:r>
      <w:r w:rsidRPr="00723725">
        <w:tab/>
        <w:t>Le degré Celsius (°C)</w:t>
      </w:r>
      <w:r w:rsidRPr="00723725">
        <w:tab/>
      </w:r>
      <w:r w:rsidRPr="00723725">
        <w:rPr>
          <w:u w:val="dotted"/>
        </w:rPr>
        <w:t>0 °C</w:t>
      </w:r>
      <w:r w:rsidRPr="00723725">
        <w:rPr>
          <w:u w:val="dotted"/>
        </w:rPr>
        <w:tab/>
      </w:r>
    </w:p>
    <w:p w:rsidR="00723725" w:rsidRPr="00723725" w:rsidRDefault="00723725" w:rsidP="00723725">
      <w:pPr>
        <w:ind w:left="360"/>
        <w:rPr>
          <w:lang w:val="en-US"/>
        </w:rPr>
      </w:pPr>
      <w:r w:rsidRPr="00723725">
        <w:rPr>
          <w:lang w:val="en-US"/>
        </w:rPr>
        <w:t>-</w:t>
      </w:r>
      <w:r w:rsidRPr="00723725">
        <w:rPr>
          <w:lang w:val="en-US"/>
        </w:rPr>
        <w:tab/>
        <w:t>Le kelvin (K)</w:t>
      </w:r>
      <w:r w:rsidRPr="00723725">
        <w:rPr>
          <w:lang w:val="en-US"/>
        </w:rPr>
        <w:tab/>
      </w:r>
      <w:r w:rsidRPr="00723725">
        <w:rPr>
          <w:u w:val="dotted"/>
          <w:lang w:val="en-US"/>
        </w:rPr>
        <w:t>0 °C = + 273,15 K</w:t>
      </w:r>
      <w:r w:rsidRPr="00723725">
        <w:rPr>
          <w:u w:val="dotted"/>
          <w:lang w:val="en-US"/>
        </w:rPr>
        <w:tab/>
      </w:r>
    </w:p>
    <w:p w:rsidR="00723725" w:rsidRDefault="00723725" w:rsidP="00723725">
      <w:pPr>
        <w:ind w:left="360"/>
        <w:rPr>
          <w:u w:val="dotted"/>
        </w:rPr>
      </w:pPr>
      <w:r w:rsidRPr="00723725">
        <w:t>-</w:t>
      </w:r>
      <w:r w:rsidRPr="00723725">
        <w:tab/>
        <w:t>Le degré fahrenheit (°F)</w:t>
      </w:r>
      <w:r w:rsidRPr="00723725">
        <w:tab/>
      </w:r>
      <w:r w:rsidRPr="00723725">
        <w:rPr>
          <w:u w:val="dotted"/>
        </w:rPr>
        <w:t>0 °C = 32 °F (expression : °F = 1,8 x °C + 32)</w:t>
      </w:r>
    </w:p>
    <w:p w:rsidR="00723725" w:rsidRPr="00DD399D" w:rsidRDefault="00723725" w:rsidP="00723725">
      <w:pPr>
        <w:ind w:left="360"/>
      </w:pPr>
    </w:p>
    <w:p w:rsidR="00D4571D" w:rsidRPr="00CF1AB5" w:rsidRDefault="00D4571D" w:rsidP="00D4571D">
      <w:pPr>
        <w:pStyle w:val="Titre1"/>
        <w:numPr>
          <w:ilvl w:val="0"/>
          <w:numId w:val="9"/>
        </w:numPr>
      </w:pPr>
      <w:r w:rsidRPr="00D4571D">
        <w:lastRenderedPageBreak/>
        <w:t>Modes de transfert de chaleur</w:t>
      </w:r>
    </w:p>
    <w:p w:rsidR="00DD399D" w:rsidRPr="00DD399D" w:rsidRDefault="00DD399D" w:rsidP="00DD399D">
      <w:r>
        <w:rPr>
          <w:noProof/>
        </w:rPr>
        <w:drawing>
          <wp:anchor distT="0" distB="0" distL="114300" distR="114300" simplePos="0" relativeHeight="251658240" behindDoc="1" locked="0" layoutInCell="1" allowOverlap="1" wp14:anchorId="305FFBDA">
            <wp:simplePos x="0" y="0"/>
            <wp:positionH relativeFrom="margin">
              <wp:align>right</wp:align>
            </wp:positionH>
            <wp:positionV relativeFrom="paragraph">
              <wp:posOffset>196850</wp:posOffset>
            </wp:positionV>
            <wp:extent cx="2752725" cy="1739900"/>
            <wp:effectExtent l="0" t="0" r="9525" b="0"/>
            <wp:wrapTight wrapText="bothSides">
              <wp:wrapPolygon edited="0">
                <wp:start x="0" y="0"/>
                <wp:lineTo x="0" y="21285"/>
                <wp:lineTo x="21525" y="21285"/>
                <wp:lineTo x="21525" y="0"/>
                <wp:lineTo x="0" y="0"/>
              </wp:wrapPolygon>
            </wp:wrapTight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19"/>
                    <a:stretch/>
                  </pic:blipFill>
                  <pic:spPr>
                    <a:xfrm>
                      <a:off x="0" y="0"/>
                      <a:ext cx="275272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399D">
        <w:t xml:space="preserve">La chaleur passe naturellement de zones chaudes aux zones froides, en utilisant essentiellement quatre modes de transport : </w:t>
      </w:r>
    </w:p>
    <w:p w:rsidR="00000000" w:rsidRDefault="00477504" w:rsidP="00DD399D">
      <w:pPr>
        <w:numPr>
          <w:ilvl w:val="0"/>
          <w:numId w:val="4"/>
        </w:numPr>
      </w:pPr>
      <w:r w:rsidRPr="00DD399D">
        <w:t xml:space="preserve">Conduction </w:t>
      </w:r>
    </w:p>
    <w:p w:rsidR="00000000" w:rsidRPr="00DD399D" w:rsidRDefault="00477504" w:rsidP="00DD399D">
      <w:pPr>
        <w:numPr>
          <w:ilvl w:val="0"/>
          <w:numId w:val="4"/>
        </w:numPr>
      </w:pPr>
      <w:r w:rsidRPr="00DD399D">
        <w:t xml:space="preserve">Convection </w:t>
      </w:r>
    </w:p>
    <w:p w:rsidR="00000000" w:rsidRPr="00DD399D" w:rsidRDefault="00477504" w:rsidP="00DD399D">
      <w:pPr>
        <w:numPr>
          <w:ilvl w:val="0"/>
          <w:numId w:val="4"/>
        </w:numPr>
      </w:pPr>
      <w:r w:rsidRPr="00DD399D">
        <w:t xml:space="preserve">Rayonnement </w:t>
      </w:r>
    </w:p>
    <w:p w:rsidR="004F2537" w:rsidRDefault="00DD399D" w:rsidP="00CD3C05">
      <w:r w:rsidRPr="00DD399D">
        <w:t xml:space="preserve"> </w:t>
      </w:r>
    </w:p>
    <w:p w:rsidR="00D4571D" w:rsidRPr="00D4571D" w:rsidRDefault="00D4571D" w:rsidP="00CD3C05"/>
    <w:p w:rsidR="00CD3C05" w:rsidRPr="00D4571D" w:rsidRDefault="00CD3C05" w:rsidP="00D4571D">
      <w:pPr>
        <w:pStyle w:val="Paragraphedeliste"/>
        <w:numPr>
          <w:ilvl w:val="1"/>
          <w:numId w:val="9"/>
        </w:numPr>
        <w:rPr>
          <w:b/>
        </w:rPr>
      </w:pPr>
      <w:r w:rsidRPr="00D4571D">
        <w:rPr>
          <w:b/>
          <w:u w:val="single"/>
        </w:rPr>
        <w:t>Conduction</w:t>
      </w:r>
      <w:r w:rsidRPr="00D4571D">
        <w:rPr>
          <w:b/>
        </w:rPr>
        <w:t xml:space="preserve"> </w:t>
      </w:r>
    </w:p>
    <w:p w:rsidR="00CD3C05" w:rsidRDefault="000C1AB5" w:rsidP="00CD3C05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292100</wp:posOffset>
                </wp:positionV>
                <wp:extent cx="1695450" cy="409575"/>
                <wp:effectExtent l="0" t="0" r="19050" b="2857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4095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32F844D" id="Rectangle : coins arrondis 8" o:spid="_x0000_s1026" style="position:absolute;margin-left:0;margin-top:23pt;width:133.5pt;height:32.25pt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  <w:r w:rsidR="00CD3C05" w:rsidRPr="00CD3C05">
        <w:t>Transmission de proche en proche de l’agitation moléculaire par chocs entre molécules</w:t>
      </w:r>
    </w:p>
    <w:p w:rsidR="00CD3C05" w:rsidRPr="00CD3C05" w:rsidRDefault="00CD3C05" w:rsidP="00CD3C05">
      <w:pPr>
        <w:jc w:val="center"/>
        <w:rPr>
          <w:b/>
          <w:color w:val="FF0000"/>
        </w:rPr>
      </w:pPr>
      <m:oMath>
        <m:r>
          <m:rPr>
            <m:nor/>
          </m:rPr>
          <w:rPr>
            <w:b/>
            <w:bCs/>
            <w:color w:val="FF0000"/>
            <w:lang w:val="el-GR"/>
          </w:rPr>
          <m:t>Φ</m:t>
        </m:r>
        <m:r>
          <m:rPr>
            <m:nor/>
          </m:rPr>
          <w:rPr>
            <w:b/>
            <w:bCs/>
            <w:color w:val="FF0000"/>
          </w:rPr>
          <m:t>=</m:t>
        </m:r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FF0000"/>
              </w:rPr>
            </m:ctrlPr>
          </m:fPr>
          <m:num>
            <m:r>
              <m:rPr>
                <m:nor/>
              </m:rPr>
              <w:rPr>
                <w:rFonts w:ascii="Cambria Math" w:hAnsi="Cambria Math"/>
                <w:b/>
                <w:bCs/>
                <w:color w:val="FF0000"/>
              </w:rPr>
              <m:t>λ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e</m:t>
            </m:r>
          </m:den>
        </m:f>
        <m:r>
          <m:rPr>
            <m:sty m:val="bi"/>
          </m:rPr>
          <w:rPr>
            <w:rFonts w:ascii="Cambria Math" w:hAnsi="Cambria Math"/>
            <w:color w:val="FF0000"/>
          </w:rPr>
          <m:t>*S*(T</m:t>
        </m:r>
        <m:r>
          <m:rPr>
            <m:sty m:val="bi"/>
          </m:rPr>
          <w:rPr>
            <w:rFonts w:ascii="Cambria Math" w:hAnsi="Cambria Math"/>
            <w:color w:val="FF0000"/>
          </w:rPr>
          <m:t>1-T</m:t>
        </m:r>
        <m:r>
          <m:rPr>
            <m:sty m:val="bi"/>
          </m:rPr>
          <w:rPr>
            <w:rFonts w:ascii="Cambria Math" w:hAnsi="Cambria Math"/>
            <w:color w:val="FF0000"/>
          </w:rPr>
          <m:t>2)</m:t>
        </m:r>
      </m:oMath>
      <w:r w:rsidRPr="00CD3C05">
        <w:rPr>
          <w:b/>
          <w:bCs/>
          <w:color w:val="FF0000"/>
        </w:rPr>
        <w:t xml:space="preserve">  </w:t>
      </w:r>
      <w:r w:rsidRPr="00CD3C05">
        <w:rPr>
          <w:b/>
          <w:color w:val="FF0000"/>
        </w:rPr>
        <w:t>[W]</w:t>
      </w:r>
    </w:p>
    <w:p w:rsidR="00CD3C05" w:rsidRPr="00CD3C05" w:rsidRDefault="00CD3C05" w:rsidP="00CD3C05">
      <m:oMath>
        <m:r>
          <m:rPr>
            <m:nor/>
          </m:rPr>
          <w:rPr>
            <w:b/>
            <w:bCs/>
            <w:lang w:val="el-GR"/>
          </w:rPr>
          <m:t>Φ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CD3C05">
        <w:t xml:space="preserve"> Flux de chaleur </w:t>
      </w:r>
      <w:r w:rsidR="00C2528E">
        <w:t xml:space="preserve">ou la puissance </w:t>
      </w:r>
      <w:r w:rsidRPr="00CD3C05">
        <w:t xml:space="preserve">[W] </w:t>
      </w:r>
    </w:p>
    <w:p w:rsidR="00CD3C05" w:rsidRPr="00CD3C05" w:rsidRDefault="00680AD2" w:rsidP="00CD3C05">
      <m:oMath>
        <m:r>
          <m:rPr>
            <m:nor/>
          </m:rPr>
          <w:rPr>
            <w:rFonts w:ascii="Cambria Math" w:hAnsi="Cambria Math"/>
            <w:b/>
            <w:bCs/>
          </w:rPr>
          <m:t>λ</m:t>
        </m:r>
        <m:r>
          <m:rPr>
            <m:nor/>
          </m:rPr>
          <w:rPr>
            <w:rFonts w:ascii="Cambria Math"/>
            <w:b/>
            <w:bCs/>
          </w:rPr>
          <m:t>:</m:t>
        </m:r>
        <m:r>
          <m:rPr>
            <m:nor/>
          </m:rPr>
          <w:rPr>
            <w:b/>
            <w:bCs/>
          </w:rPr>
          <m:t> </m:t>
        </m:r>
      </m:oMath>
      <w:r w:rsidR="00CD3C05" w:rsidRPr="00CD3C05">
        <w:t xml:space="preserve"> Est la conductivité du matériau [W/(m*K)]</w:t>
      </w:r>
    </w:p>
    <w:p w:rsidR="00CD3C05" w:rsidRPr="00CD3C05" w:rsidRDefault="00CD3C05" w:rsidP="00CD3C05">
      <w:proofErr w:type="gramStart"/>
      <w:r w:rsidRPr="00EF6B45">
        <w:rPr>
          <w:b/>
        </w:rPr>
        <w:t>e</w:t>
      </w:r>
      <w:proofErr w:type="gramEnd"/>
      <w:r w:rsidRPr="00EF6B45">
        <w:rPr>
          <w:b/>
        </w:rPr>
        <w:t> </w:t>
      </w:r>
      <w:r>
        <w:t>:</w:t>
      </w:r>
      <w:r w:rsidRPr="00CD3C05">
        <w:t xml:space="preserve">  la distance entre les deux points considérés [m]</w:t>
      </w:r>
    </w:p>
    <w:p w:rsidR="00CD3C05" w:rsidRPr="00CD3C05" w:rsidRDefault="00CD3C05" w:rsidP="00CD3C05">
      <w:r w:rsidRPr="00EF6B45">
        <w:rPr>
          <w:b/>
        </w:rPr>
        <w:t>S </w:t>
      </w:r>
      <w:r>
        <w:t>:</w:t>
      </w:r>
      <w:r w:rsidRPr="00CD3C05">
        <w:t xml:space="preserve">  surface de contact [m²]</w:t>
      </w:r>
    </w:p>
    <w:p w:rsidR="00CD3C05" w:rsidRPr="00CD3C05" w:rsidRDefault="00CD3C05" w:rsidP="00CD3C05">
      <w:r w:rsidRPr="00EF6B45">
        <w:rPr>
          <w:b/>
        </w:rPr>
        <w:t>T1 et T2</w:t>
      </w:r>
      <w:r>
        <w:t> :</w:t>
      </w:r>
      <w:r w:rsidRPr="00CD3C05">
        <w:t xml:space="preserve">  température des points en [K]</w:t>
      </w:r>
    </w:p>
    <w:p w:rsidR="00CD3C05" w:rsidRPr="00EF6B45" w:rsidRDefault="00CD3C05" w:rsidP="00CD3C05">
      <w:pPr>
        <w:rPr>
          <w:b/>
        </w:rPr>
      </w:pPr>
    </w:p>
    <w:p w:rsidR="00462BE7" w:rsidRPr="00D4571D" w:rsidRDefault="000C1AB5" w:rsidP="00D4571D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D4571D">
        <w:rPr>
          <w:b/>
          <w:u w:val="single"/>
        </w:rPr>
        <w:t xml:space="preserve"> </w:t>
      </w:r>
      <w:r w:rsidR="00CD3C05" w:rsidRPr="00D4571D">
        <w:rPr>
          <w:b/>
          <w:u w:val="single"/>
        </w:rPr>
        <w:t>Convection</w:t>
      </w:r>
    </w:p>
    <w:p w:rsidR="00CD3C05" w:rsidRPr="00CD3C05" w:rsidRDefault="000C1AB5" w:rsidP="00CD3C0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1900555</wp:posOffset>
                </wp:positionH>
                <wp:positionV relativeFrom="paragraph">
                  <wp:posOffset>386080</wp:posOffset>
                </wp:positionV>
                <wp:extent cx="1933575" cy="371475"/>
                <wp:effectExtent l="0" t="0" r="2857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2F4E6B1" id="Rectangle : coins arrondis 6" o:spid="_x0000_s1026" style="position:absolute;margin-left:149.65pt;margin-top:30.4pt;width:152.25pt;height:29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CD3C05" w:rsidRPr="00CD3C05">
        <w:t>Transport de chaleur par transport (naturel ou forcé) de matières chaudes vers une zone froide ou vice versa. Transfert entre un solide et un fluide.</w:t>
      </w:r>
    </w:p>
    <w:p w:rsidR="00CD3C05" w:rsidRPr="00CD3C05" w:rsidRDefault="00CD3C05" w:rsidP="00CD3C05">
      <w:pPr>
        <w:jc w:val="center"/>
        <w:rPr>
          <w:color w:val="FF0000"/>
        </w:rPr>
      </w:pPr>
      <m:oMath>
        <m:r>
          <m:rPr>
            <m:nor/>
          </m:rPr>
          <w:rPr>
            <w:b/>
            <w:bCs/>
            <w:color w:val="FF0000"/>
            <w:lang w:val="el-GR"/>
          </w:rPr>
          <m:t>Φ</m:t>
        </m:r>
        <m:r>
          <m:rPr>
            <m:sty m:val="bi"/>
          </m:rPr>
          <w:rPr>
            <w:rFonts w:ascii="Cambria Math" w:hAnsi="Cambria Math"/>
            <w:color w:val="FF0000"/>
          </w:rPr>
          <m:t>=hc*S*(T</m:t>
        </m:r>
        <m:r>
          <m:rPr>
            <m:sty m:val="bi"/>
          </m:rPr>
          <w:rPr>
            <w:rFonts w:ascii="Cambria Math" w:hAnsi="Cambria Math"/>
            <w:color w:val="FF0000"/>
          </w:rPr>
          <m:t>1-T</m:t>
        </m:r>
        <m:r>
          <m:rPr>
            <m:sty m:val="bi"/>
          </m:rPr>
          <w:rPr>
            <w:rFonts w:ascii="Cambria Math" w:hAnsi="Cambria Math"/>
            <w:color w:val="FF0000"/>
          </w:rPr>
          <m:t>2)</m:t>
        </m:r>
      </m:oMath>
      <w:r w:rsidRPr="00CD3C05">
        <w:rPr>
          <w:b/>
          <w:bCs/>
          <w:color w:val="FF0000"/>
        </w:rPr>
        <w:t xml:space="preserve">  </w:t>
      </w:r>
      <w:r w:rsidRPr="00CD3C05">
        <w:rPr>
          <w:color w:val="FF0000"/>
        </w:rPr>
        <w:t>[W]</w:t>
      </w:r>
    </w:p>
    <w:p w:rsidR="00CD3C05" w:rsidRDefault="00CD3C05" w:rsidP="00CD3C05">
      <w:pPr>
        <w:rPr>
          <w:b/>
          <w:color w:val="FF0000"/>
        </w:rPr>
      </w:pPr>
    </w:p>
    <w:p w:rsidR="00CD3C05" w:rsidRPr="00CD3C05" w:rsidRDefault="00CD3C05" w:rsidP="00CD3C05">
      <m:oMath>
        <m:r>
          <m:rPr>
            <m:nor/>
          </m:rPr>
          <w:rPr>
            <w:b/>
            <w:bCs/>
            <w:lang w:val="el-GR"/>
          </w:rPr>
          <m:t>Φ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CD3C05">
        <w:t xml:space="preserve"> Flux de chaleur [W] </w:t>
      </w:r>
    </w:p>
    <w:p w:rsidR="00CD3C05" w:rsidRPr="00CD3C05" w:rsidRDefault="00CD3C05" w:rsidP="00CD3C05">
      <w:proofErr w:type="spellStart"/>
      <m:oMath>
        <m:r>
          <m:rPr>
            <m:nor/>
          </m:rPr>
          <w:rPr>
            <w:b/>
            <w:bCs/>
          </w:rPr>
          <m:t>hc</m:t>
        </m:r>
        <w:proofErr w:type="spellEnd"/>
        <m:r>
          <m:rPr>
            <m:nor/>
          </m:rPr>
          <w:rPr>
            <w:rFonts w:ascii="Cambria Math"/>
            <w:b/>
            <w:bCs/>
          </w:rPr>
          <m:t>:</m:t>
        </m:r>
        <m:r>
          <m:rPr>
            <m:nor/>
          </m:rPr>
          <w:rPr>
            <w:b/>
            <w:bCs/>
          </w:rPr>
          <m:t> </m:t>
        </m:r>
      </m:oMath>
      <w:r w:rsidRPr="00CD3C05">
        <w:t xml:space="preserve"> Est le coefficient d’échange (fonction de la nature du fluide, des températures T1 T2…) conductivité du matériau [W/(m²*K)]</w:t>
      </w:r>
    </w:p>
    <w:p w:rsidR="00CD3C05" w:rsidRPr="00CD3C05" w:rsidRDefault="00CD3C05" w:rsidP="00CD3C05">
      <w:proofErr w:type="gramStart"/>
      <w:r w:rsidRPr="00EF6B45">
        <w:rPr>
          <w:b/>
        </w:rPr>
        <w:t>e</w:t>
      </w:r>
      <w:proofErr w:type="gramEnd"/>
      <w:r>
        <w:t> :</w:t>
      </w:r>
      <w:r w:rsidRPr="00CD3C05">
        <w:t xml:space="preserve">  la distance entre les deux points considérés [m]</w:t>
      </w:r>
    </w:p>
    <w:p w:rsidR="00CD3C05" w:rsidRPr="00CD3C05" w:rsidRDefault="00CD3C05" w:rsidP="00CD3C05">
      <w:r w:rsidRPr="00EF6B45">
        <w:rPr>
          <w:b/>
        </w:rPr>
        <w:t>S </w:t>
      </w:r>
      <w:r>
        <w:t>:</w:t>
      </w:r>
      <w:r w:rsidRPr="00CD3C05">
        <w:t xml:space="preserve">  surface de contact [m²]</w:t>
      </w:r>
    </w:p>
    <w:p w:rsidR="00CD3C05" w:rsidRPr="00CD3C05" w:rsidRDefault="00CD3C05" w:rsidP="00CD3C05">
      <w:r w:rsidRPr="00EF6B45">
        <w:rPr>
          <w:b/>
        </w:rPr>
        <w:t>T1 et T2</w:t>
      </w:r>
      <w:r>
        <w:t> :</w:t>
      </w:r>
      <w:r w:rsidRPr="00CD3C05">
        <w:t xml:space="preserve">  température des points en [K]</w:t>
      </w:r>
    </w:p>
    <w:p w:rsidR="00CD3C05" w:rsidRDefault="00CD3C05" w:rsidP="00CD3C05"/>
    <w:p w:rsidR="00723725" w:rsidRDefault="00723725" w:rsidP="00CD3C05"/>
    <w:p w:rsidR="00723725" w:rsidRDefault="00723725" w:rsidP="00CD3C05"/>
    <w:p w:rsidR="00CD3C05" w:rsidRPr="00D4571D" w:rsidRDefault="000C1AB5" w:rsidP="00D4571D">
      <w:pPr>
        <w:pStyle w:val="Paragraphedeliste"/>
        <w:numPr>
          <w:ilvl w:val="1"/>
          <w:numId w:val="9"/>
        </w:numPr>
        <w:rPr>
          <w:b/>
        </w:rPr>
      </w:pPr>
      <w:r w:rsidRPr="00D4571D">
        <w:rPr>
          <w:b/>
          <w:u w:val="single"/>
        </w:rPr>
        <w:lastRenderedPageBreak/>
        <w:t xml:space="preserve"> </w:t>
      </w:r>
      <w:r w:rsidR="00CD3C05" w:rsidRPr="00D4571D">
        <w:rPr>
          <w:b/>
          <w:u w:val="single"/>
        </w:rPr>
        <w:t>Rayonnement</w:t>
      </w:r>
      <w:r w:rsidR="00CD3C05" w:rsidRPr="00D4571D">
        <w:rPr>
          <w:b/>
        </w:rPr>
        <w:t xml:space="preserve"> </w:t>
      </w:r>
    </w:p>
    <w:p w:rsidR="00CD3C05" w:rsidRPr="00CD3C05" w:rsidRDefault="00CD3C05" w:rsidP="00CD3C05">
      <w:r w:rsidRPr="00CD3C05">
        <w:t>Transport de chaleur par émission et absorption de rayonnement</w:t>
      </w:r>
      <w:r>
        <w:t xml:space="preserve"> </w:t>
      </w:r>
      <w:r w:rsidRPr="00CD3C05">
        <w:t>électromagnétique par les surfaces des corps. Transfert à distance dit instantané (car à vitesse de la lumière dans le vide soit 3.10^8 [m/s]) sans contact (propagation dans le vide possible).</w:t>
      </w:r>
    </w:p>
    <w:p w:rsidR="00CD3C05" w:rsidRDefault="000C1AB5" w:rsidP="00CD3C05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1633855</wp:posOffset>
                </wp:positionH>
                <wp:positionV relativeFrom="paragraph">
                  <wp:posOffset>232410</wp:posOffset>
                </wp:positionV>
                <wp:extent cx="2533650" cy="352425"/>
                <wp:effectExtent l="0" t="0" r="19050" b="2857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3650" cy="3524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D79FF51" id="Rectangle : coins arrondis 7" o:spid="_x0000_s1026" style="position:absolute;margin-left:128.65pt;margin-top:18.3pt;width:199.5pt;height:27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</w:p>
    <w:p w:rsidR="00CD3C05" w:rsidRPr="00CD3C05" w:rsidRDefault="00CD3C05" w:rsidP="00CD3C05">
      <w:pPr>
        <w:tabs>
          <w:tab w:val="left" w:pos="1050"/>
        </w:tabs>
        <w:jc w:val="center"/>
        <w:rPr>
          <w:color w:val="FF0000"/>
        </w:rPr>
      </w:pPr>
      <m:oMath>
        <m:r>
          <m:rPr>
            <m:nor/>
          </m:rPr>
          <w:rPr>
            <w:b/>
            <w:bCs/>
            <w:color w:val="FF0000"/>
            <w:lang w:val="el-GR"/>
          </w:rPr>
          <m:t>Φ</m:t>
        </m:r>
        <m:r>
          <m:rPr>
            <m:sty m:val="bi"/>
          </m:rPr>
          <w:rPr>
            <w:rFonts w:ascii="Cambria Math" w:hAnsi="Cambria Math"/>
            <w:color w:val="FF0000"/>
          </w:rPr>
          <m:t>=</m:t>
        </m:r>
        <m:r>
          <m:rPr>
            <m:sty m:val="bi"/>
          </m:rPr>
          <w:rPr>
            <w:rFonts w:ascii="Cambria Math" w:hAnsi="Cambria Math"/>
            <w:color w:val="FF0000"/>
            <w:lang w:val="el-GR"/>
          </w:rPr>
          <m:t>ε</m:t>
        </m:r>
        <m:r>
          <m:rPr>
            <m:sty m:val="bi"/>
          </m:rPr>
          <w:rPr>
            <w:rFonts w:ascii="Cambria Math" w:hAnsi="Cambria Math"/>
            <w:color w:val="FF0000"/>
          </w:rPr>
          <m:t>*</m:t>
        </m:r>
        <m:r>
          <m:rPr>
            <m:sty m:val="bi"/>
          </m:rPr>
          <w:rPr>
            <w:rFonts w:ascii="Cambria Math" w:hAnsi="Cambria Math"/>
            <w:color w:val="FF0000"/>
            <w:lang w:val="el-GR"/>
          </w:rPr>
          <m:t>σ</m:t>
        </m:r>
        <m:r>
          <m:rPr>
            <m:sty m:val="bi"/>
          </m:rPr>
          <w:rPr>
            <w:rFonts w:ascii="Cambria Math" w:hAnsi="Cambria Math"/>
            <w:color w:val="FF0000"/>
          </w:rPr>
          <m:t>*</m:t>
        </m:r>
        <m:r>
          <w:rPr>
            <w:rFonts w:ascii="Cambria Math" w:hAnsi="Cambria Math"/>
            <w:color w:val="FF0000"/>
          </w:rPr>
          <m:t>S</m:t>
        </m:r>
        <m:r>
          <m:rPr>
            <m:sty m:val="bi"/>
          </m:rPr>
          <w:rPr>
            <w:rFonts w:ascii="Cambria Math" w:hAnsi="Cambria Math"/>
            <w:color w:val="FF0000"/>
          </w:rPr>
          <m:t>*</m:t>
        </m:r>
        <m:r>
          <w:rPr>
            <w:rFonts w:ascii="Cambria Math" w:hAnsi="Cambria Math"/>
            <w:color w:val="FF0000"/>
          </w:rPr>
          <m:t>(T1^4-T2^4)</m:t>
        </m:r>
      </m:oMath>
      <w:r w:rsidRPr="00CD3C05">
        <w:rPr>
          <w:color w:val="FF0000"/>
        </w:rPr>
        <w:t xml:space="preserve">  [W]</w:t>
      </w:r>
    </w:p>
    <w:p w:rsidR="00CD3C05" w:rsidRPr="00CD3C05" w:rsidRDefault="00CD3C05" w:rsidP="00CD3C05">
      <m:oMath>
        <m:r>
          <m:rPr>
            <m:nor/>
          </m:rPr>
          <w:rPr>
            <w:b/>
            <w:bCs/>
            <w:lang w:val="el-GR"/>
          </w:rPr>
          <m:t>Φ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CD3C05">
        <w:t xml:space="preserve"> Flux de chaleur [W] </w:t>
      </w:r>
    </w:p>
    <w:p w:rsidR="00CD3C05" w:rsidRPr="00CD3C05" w:rsidRDefault="00CD3C05" w:rsidP="00CD3C05">
      <m:oMath>
        <m:r>
          <m:rPr>
            <m:sty m:val="bi"/>
          </m:rPr>
          <w:rPr>
            <w:rFonts w:ascii="Cambria Math" w:hAnsi="Cambria Math"/>
            <w:lang w:val="el-GR"/>
          </w:rPr>
          <m:t>ε</m:t>
        </m:r>
        <m:r>
          <m:rPr>
            <m:sty m:val="bi"/>
          </m:rPr>
          <w:rPr>
            <w:rFonts w:ascii="Cambria Math" w:hAnsi="Cambria Math"/>
          </w:rPr>
          <m:t>:</m:t>
        </m:r>
      </m:oMath>
      <w:r w:rsidRPr="00CD3C05">
        <w:t xml:space="preserve"> Émissivité équivalente entre les parois 1 et 2 [sans unité ; varie de 0 à 1]</w:t>
      </w:r>
    </w:p>
    <w:p w:rsidR="00CD3C05" w:rsidRPr="00CD3C05" w:rsidRDefault="00CD3C05" w:rsidP="00CD3C05">
      <m:oMath>
        <m:r>
          <m:rPr>
            <m:sty m:val="bi"/>
          </m:rPr>
          <w:rPr>
            <w:rFonts w:ascii="Cambria Math" w:hAnsi="Cambria Math"/>
            <w:lang w:val="el-GR"/>
          </w:rPr>
          <m:t>σ</m:t>
        </m:r>
        <m:r>
          <m:rPr>
            <m:sty m:val="bi"/>
          </m:rPr>
          <w:rPr>
            <w:rFonts w:ascii="Cambria Math" w:hAnsi="Cambria Math"/>
            <w:lang w:val="el-GR"/>
          </w:rPr>
          <m:t>:</m:t>
        </m:r>
      </m:oMath>
      <w:r w:rsidRPr="00CD3C05">
        <w:t xml:space="preserve"> Constante de Boltzmann Kb= 1,38064852 × 10</w:t>
      </w:r>
      <w:r w:rsidRPr="00CD3C05">
        <w:rPr>
          <w:vertAlign w:val="superscript"/>
        </w:rPr>
        <w:t>-23</w:t>
      </w:r>
      <w:r w:rsidRPr="00CD3C05">
        <w:t xml:space="preserve"> m</w:t>
      </w:r>
      <w:r w:rsidRPr="00CD3C05">
        <w:rPr>
          <w:vertAlign w:val="superscript"/>
        </w:rPr>
        <w:t>2</w:t>
      </w:r>
      <w:r w:rsidRPr="00CD3C05">
        <w:t xml:space="preserve"> kg s</w:t>
      </w:r>
      <w:r w:rsidRPr="00CD3C05">
        <w:rPr>
          <w:vertAlign w:val="superscript"/>
        </w:rPr>
        <w:t>-2</w:t>
      </w:r>
      <w:r w:rsidRPr="00CD3C05">
        <w:t xml:space="preserve"> K</w:t>
      </w:r>
      <w:r w:rsidRPr="00CD3C05">
        <w:rPr>
          <w:vertAlign w:val="superscript"/>
        </w:rPr>
        <w:t>-1</w:t>
      </w:r>
    </w:p>
    <w:p w:rsidR="00CD3C05" w:rsidRPr="00CD3C05" w:rsidRDefault="00CD3C05" w:rsidP="00CD3C05">
      <w:r w:rsidRPr="00EF6B45">
        <w:rPr>
          <w:b/>
        </w:rPr>
        <w:t>S </w:t>
      </w:r>
      <w:r>
        <w:t>:</w:t>
      </w:r>
      <w:r w:rsidRPr="00CD3C05">
        <w:t xml:space="preserve">  surface de contact [m²]</w:t>
      </w:r>
    </w:p>
    <w:p w:rsidR="00CD3C05" w:rsidRPr="00CD3C05" w:rsidRDefault="00477504" w:rsidP="00CD3C05">
      <w:r>
        <w:rPr>
          <w:noProof/>
        </w:rPr>
        <w:drawing>
          <wp:anchor distT="0" distB="0" distL="0" distR="0" simplePos="0" relativeHeight="251666432" behindDoc="0" locked="0" layoutInCell="1" allowOverlap="1" wp14:anchorId="7946464C" wp14:editId="1803CCDF">
            <wp:simplePos x="0" y="0"/>
            <wp:positionH relativeFrom="margin">
              <wp:posOffset>1228446</wp:posOffset>
            </wp:positionH>
            <wp:positionV relativeFrom="paragraph">
              <wp:posOffset>245999</wp:posOffset>
            </wp:positionV>
            <wp:extent cx="3745230" cy="1226185"/>
            <wp:effectExtent l="0" t="0" r="7620" b="0"/>
            <wp:wrapTopAndBottom/>
            <wp:docPr id="1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5230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3C05" w:rsidRPr="00EF6B45">
        <w:rPr>
          <w:b/>
        </w:rPr>
        <w:t>T1 et T2</w:t>
      </w:r>
      <w:r w:rsidR="00CD3C05">
        <w:t> :</w:t>
      </w:r>
      <w:r w:rsidR="00CD3C05" w:rsidRPr="00CD3C05">
        <w:t xml:space="preserve">  température des points en [K]</w:t>
      </w:r>
    </w:p>
    <w:p w:rsidR="00EF6B45" w:rsidRDefault="00EF6B45" w:rsidP="00EF6B45">
      <w:pPr>
        <w:rPr>
          <w:u w:val="single"/>
        </w:rPr>
      </w:pPr>
    </w:p>
    <w:p w:rsidR="00EF6B45" w:rsidRPr="00D4571D" w:rsidRDefault="00D4571D" w:rsidP="00D4571D">
      <w:pPr>
        <w:pStyle w:val="Titre1"/>
        <w:numPr>
          <w:ilvl w:val="0"/>
          <w:numId w:val="9"/>
        </w:numPr>
      </w:pPr>
      <w:r w:rsidRPr="00D4571D">
        <w:t>Résistance thermique</w:t>
      </w:r>
    </w:p>
    <w:p w:rsidR="00EF6B45" w:rsidRPr="00AA2A42" w:rsidRDefault="00EF6B45" w:rsidP="00723725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AA2A42">
        <w:rPr>
          <w:b/>
          <w:u w:val="single"/>
        </w:rPr>
        <w:t>La résistance thermique</w:t>
      </w:r>
      <w:r w:rsidR="00723725" w:rsidRPr="00AA2A42">
        <w:rPr>
          <w:b/>
          <w:u w:val="single"/>
        </w:rPr>
        <w:t xml:space="preserve"> par conduction</w:t>
      </w:r>
    </w:p>
    <w:p w:rsidR="00CD3C05" w:rsidRPr="00EF6B45" w:rsidRDefault="00723725" w:rsidP="00EF6B45">
      <w:pPr>
        <w:jc w:val="center"/>
        <w:rPr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2269821</wp:posOffset>
                </wp:positionH>
                <wp:positionV relativeFrom="paragraph">
                  <wp:posOffset>6427</wp:posOffset>
                </wp:positionV>
                <wp:extent cx="1285875" cy="371475"/>
                <wp:effectExtent l="0" t="0" r="28575" b="2857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3714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FB771CD" id="Rectangle : coins arrondis 12" o:spid="_x0000_s1026" style="position:absolute;margin-left:178.75pt;margin-top:.5pt;width:101.25pt;height:29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  <w:r w:rsidR="00EF6B45" w:rsidRPr="00EF6B45">
        <w:rPr>
          <w:b/>
          <w:bCs/>
          <w:color w:val="FF0000"/>
          <w:lang w:val="pt-BR"/>
        </w:rPr>
        <w:t xml:space="preserve">R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e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lang w:val="el-GR"/>
              </w:rPr>
              <m:t>λ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 </m:t>
            </m:r>
          </m:den>
        </m:f>
      </m:oMath>
      <w:r w:rsidR="00EF6B45" w:rsidRPr="00EF6B45">
        <w:rPr>
          <w:b/>
          <w:bCs/>
          <w:color w:val="FF0000"/>
        </w:rPr>
        <w:t xml:space="preserve">    [(m²*</w:t>
      </w:r>
      <w:proofErr w:type="gramStart"/>
      <w:r w:rsidR="00EF6B45" w:rsidRPr="00EF6B45">
        <w:rPr>
          <w:b/>
          <w:bCs/>
          <w:color w:val="FF0000"/>
        </w:rPr>
        <w:t>K)/</w:t>
      </w:r>
      <w:proofErr w:type="gramEnd"/>
      <w:r w:rsidR="00EF6B45" w:rsidRPr="00EF6B45">
        <w:rPr>
          <w:b/>
          <w:bCs/>
          <w:color w:val="FF0000"/>
        </w:rPr>
        <w:t>W]</w:t>
      </w:r>
    </w:p>
    <w:p w:rsidR="00EF6B45" w:rsidRPr="00EF6B45" w:rsidRDefault="00EF6B45" w:rsidP="00EF6B45">
      <m:oMath>
        <m:r>
          <m:rPr>
            <m:sty m:val="bi"/>
          </m:rPr>
          <w:rPr>
            <w:rFonts w:ascii="Cambria Math" w:hAnsi="Cambria Math"/>
            <w:lang w:val="el-GR"/>
          </w:rPr>
          <m:t>λ</m:t>
        </m:r>
        <m:r>
          <m:rPr>
            <m:nor/>
          </m:rPr>
          <w:rPr>
            <w:b/>
            <w:bCs/>
          </w:rPr>
          <m:t> 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EF6B45">
        <w:t xml:space="preserve"> Est la conductivité du matériau [W/(m*K)]</w:t>
      </w:r>
    </w:p>
    <w:p w:rsidR="00EF6B45" w:rsidRDefault="00723725" w:rsidP="00EF6B45">
      <w:proofErr w:type="gramStart"/>
      <w:r>
        <w:rPr>
          <w:b/>
        </w:rPr>
        <w:t>e</w:t>
      </w:r>
      <w:proofErr w:type="gramEnd"/>
      <w:r w:rsidR="00EF6B45">
        <w:rPr>
          <w:b/>
        </w:rPr>
        <w:t> :</w:t>
      </w:r>
      <w:r w:rsidR="00EF6B45" w:rsidRPr="00EF6B45">
        <w:rPr>
          <w:b/>
        </w:rPr>
        <w:t xml:space="preserve"> </w:t>
      </w:r>
      <w:r w:rsidR="00EF6B45" w:rsidRPr="00EF6B45">
        <w:t xml:space="preserve"> la distance entre les deux points considérés [m]</w:t>
      </w:r>
    </w:p>
    <w:p w:rsidR="00723725" w:rsidRPr="00AA2A42" w:rsidRDefault="00723725" w:rsidP="00723725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AA2A42">
        <w:rPr>
          <w:b/>
          <w:noProof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2253056</wp:posOffset>
                </wp:positionH>
                <wp:positionV relativeFrom="paragraph">
                  <wp:posOffset>237160</wp:posOffset>
                </wp:positionV>
                <wp:extent cx="1381887" cy="416967"/>
                <wp:effectExtent l="0" t="0" r="27940" b="21590"/>
                <wp:wrapNone/>
                <wp:docPr id="113" name="Rectangle : coins arrondis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887" cy="416967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B133FB5" id="Rectangle : coins arrondis 113" o:spid="_x0000_s1026" style="position:absolute;margin-left:177.4pt;margin-top:18.65pt;width:108.8pt;height:32.8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  <w:r w:rsidRPr="00AA2A42">
        <w:rPr>
          <w:b/>
          <w:u w:val="single"/>
        </w:rPr>
        <w:t xml:space="preserve">La résistance thermique par convection </w:t>
      </w:r>
    </w:p>
    <w:p w:rsidR="00723725" w:rsidRPr="00723725" w:rsidRDefault="00723725" w:rsidP="00723725">
      <w:pPr>
        <w:ind w:left="360"/>
        <w:jc w:val="center"/>
        <w:rPr>
          <w:rFonts w:eastAsiaTheme="minorEastAsia"/>
          <w:b/>
          <w:color w:val="FF0000"/>
          <w:sz w:val="24"/>
        </w:rPr>
      </w:pPr>
      <w:r w:rsidRPr="00723725">
        <w:rPr>
          <w:b/>
          <w:color w:val="FF0000"/>
          <w:sz w:val="24"/>
        </w:rPr>
        <w:t>R=</w:t>
      </w:r>
      <m:oMath>
        <m:f>
          <m:fPr>
            <m:ctrlPr>
              <w:rPr>
                <w:rFonts w:ascii="Cambria Math" w:hAnsi="Cambria Math"/>
                <w:b/>
                <w:i/>
                <w:color w:val="FF0000"/>
                <w:sz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</w:rPr>
              <m:t>h</m:t>
            </m:r>
          </m:den>
        </m:f>
      </m:oMath>
      <w:proofErr w:type="gramStart"/>
      <w:r w:rsidR="00AA2A42">
        <w:rPr>
          <w:rFonts w:eastAsiaTheme="minorEastAsia"/>
          <w:b/>
          <w:color w:val="FF0000"/>
          <w:sz w:val="24"/>
        </w:rPr>
        <w:t xml:space="preserve">   </w:t>
      </w:r>
      <w:r w:rsidR="00AA2A42" w:rsidRPr="00AA2A42">
        <w:rPr>
          <w:rFonts w:eastAsiaTheme="minorEastAsia"/>
          <w:b/>
          <w:bCs/>
          <w:color w:val="FF0000"/>
          <w:sz w:val="24"/>
        </w:rPr>
        <w:t>[</w:t>
      </w:r>
      <w:proofErr w:type="gramEnd"/>
      <w:r w:rsidR="00AA2A42" w:rsidRPr="00AA2A42">
        <w:rPr>
          <w:rFonts w:eastAsiaTheme="minorEastAsia"/>
          <w:b/>
          <w:bCs/>
          <w:color w:val="FF0000"/>
          <w:sz w:val="24"/>
        </w:rPr>
        <w:t>(m²*K)/W]</w:t>
      </w:r>
    </w:p>
    <w:p w:rsidR="00723725" w:rsidRDefault="00723725" w:rsidP="00723725">
      <w:pPr>
        <w:rPr>
          <w:b/>
        </w:rPr>
      </w:pPr>
      <w:proofErr w:type="gramStart"/>
      <w:r w:rsidRPr="00723725">
        <w:rPr>
          <w:b/>
        </w:rPr>
        <w:t>h</w:t>
      </w:r>
      <w:proofErr w:type="gramEnd"/>
      <w:r w:rsidRPr="00723725">
        <w:rPr>
          <w:b/>
        </w:rPr>
        <w:t xml:space="preserve"> : </w:t>
      </w:r>
      <w:r w:rsidRPr="00723725">
        <w:t>Coefficient d’échange thermique par convection (W/(m</w:t>
      </w:r>
      <w:r w:rsidRPr="00723725">
        <w:rPr>
          <w:vertAlign w:val="superscript"/>
        </w:rPr>
        <w:t>2</w:t>
      </w:r>
      <w:r w:rsidRPr="00723725">
        <w:t>.K).</w:t>
      </w:r>
    </w:p>
    <w:p w:rsidR="00723725" w:rsidRPr="00723725" w:rsidRDefault="00723725" w:rsidP="00723725">
      <w:pPr>
        <w:rPr>
          <w:b/>
        </w:rPr>
      </w:pPr>
    </w:p>
    <w:p w:rsidR="00EF6B45" w:rsidRPr="00D4571D" w:rsidRDefault="000C1AB5" w:rsidP="00D4571D">
      <w:pPr>
        <w:pStyle w:val="Paragraphedeliste"/>
        <w:numPr>
          <w:ilvl w:val="1"/>
          <w:numId w:val="9"/>
        </w:numPr>
        <w:rPr>
          <w:b/>
        </w:rPr>
      </w:pPr>
      <w:r w:rsidRPr="000C1AB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2243455</wp:posOffset>
                </wp:positionH>
                <wp:positionV relativeFrom="paragraph">
                  <wp:posOffset>280670</wp:posOffset>
                </wp:positionV>
                <wp:extent cx="1266825" cy="304800"/>
                <wp:effectExtent l="0" t="0" r="28575" b="19050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6825" cy="304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E293E7" id="Rectangle : coins arrondis 14" o:spid="_x0000_s1026" style="position:absolute;margin-left:176.65pt;margin-top:22.1pt;width:99.75pt;height:2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  <w:r w:rsidR="00EF6B45" w:rsidRPr="00D4571D">
        <w:rPr>
          <w:b/>
          <w:u w:val="single"/>
        </w:rPr>
        <w:t>Coefficient de transmission surfacique</w:t>
      </w:r>
    </w:p>
    <w:p w:rsidR="00EF6B45" w:rsidRPr="00EF6B45" w:rsidRDefault="00EF6B45" w:rsidP="000C1AB5">
      <w:pPr>
        <w:jc w:val="center"/>
        <w:rPr>
          <w:b/>
          <w:color w:val="FF0000"/>
        </w:rPr>
      </w:pPr>
      <w:r w:rsidRPr="00EF6B45">
        <w:rPr>
          <w:b/>
          <w:bCs/>
          <w:color w:val="FF0000"/>
          <w:lang w:val="pt-BR"/>
        </w:rPr>
        <w:t xml:space="preserve">U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iCs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1</m:t>
            </m:r>
          </m:num>
          <m:den>
            <m:r>
              <m:rPr>
                <m:nor/>
              </m:rPr>
              <w:rPr>
                <w:b/>
                <w:bCs/>
                <w:color w:val="FF0000"/>
              </w:rPr>
              <m:t> R</m:t>
            </m:r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 </m:t>
            </m:r>
          </m:den>
        </m:f>
      </m:oMath>
      <w:r w:rsidRPr="00EF6B45">
        <w:rPr>
          <w:b/>
          <w:bCs/>
          <w:color w:val="FF0000"/>
        </w:rPr>
        <w:t xml:space="preserve">    [W/(m²*K)]</w:t>
      </w:r>
    </w:p>
    <w:p w:rsidR="00A36D35" w:rsidRDefault="005C3EBC" w:rsidP="00A36D35">
      <w:r w:rsidRPr="00A36D35">
        <w:rPr>
          <w:b/>
        </w:rPr>
        <w:lastRenderedPageBreak/>
        <w:drawing>
          <wp:anchor distT="0" distB="0" distL="114300" distR="114300" simplePos="0" relativeHeight="251667456" behindDoc="1" locked="0" layoutInCell="1" allowOverlap="1" wp14:anchorId="7AB44F38">
            <wp:simplePos x="0" y="0"/>
            <wp:positionH relativeFrom="column">
              <wp:posOffset>4008120</wp:posOffset>
            </wp:positionH>
            <wp:positionV relativeFrom="paragraph">
              <wp:posOffset>6985</wp:posOffset>
            </wp:positionV>
            <wp:extent cx="2128520" cy="2136140"/>
            <wp:effectExtent l="0" t="0" r="5080" b="0"/>
            <wp:wrapTight wrapText="bothSides">
              <wp:wrapPolygon edited="0">
                <wp:start x="0" y="0"/>
                <wp:lineTo x="0" y="21382"/>
                <wp:lineTo x="21458" y="21382"/>
                <wp:lineTo x="2145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852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F6B45" w:rsidRPr="00D4571D" w:rsidRDefault="00A36D35" w:rsidP="00D4571D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D4571D">
        <w:rPr>
          <w:b/>
          <w:u w:val="single"/>
        </w:rPr>
        <w:t xml:space="preserve">Résistance thermique totale : </w:t>
      </w:r>
      <w:proofErr w:type="spellStart"/>
      <w:r w:rsidRPr="00D4571D">
        <w:rPr>
          <w:b/>
          <w:u w:val="single"/>
        </w:rPr>
        <w:t>Rt</w:t>
      </w:r>
      <w:proofErr w:type="spellEnd"/>
    </w:p>
    <w:p w:rsidR="000C1AB5" w:rsidRPr="00A36D35" w:rsidRDefault="000C1AB5" w:rsidP="000C1AB5">
      <w:r w:rsidRPr="00A36D35">
        <w:t xml:space="preserve">La résistance thermique totale d'un élément exprime sa </w:t>
      </w:r>
      <w:r w:rsidRPr="000C1AB5">
        <w:rPr>
          <w:b/>
          <w:bCs/>
        </w:rPr>
        <w:t>résistance</w:t>
      </w:r>
      <w:r w:rsidRPr="00A36D35">
        <w:t xml:space="preserve"> au passage d'un flux de conduction </w:t>
      </w:r>
      <w:r w:rsidRPr="000C1AB5">
        <w:rPr>
          <w:b/>
          <w:bCs/>
        </w:rPr>
        <w:t>thermique.</w:t>
      </w:r>
    </w:p>
    <w:p w:rsidR="000C1AB5" w:rsidRPr="000C1AB5" w:rsidRDefault="000C1AB5" w:rsidP="000C1AB5">
      <w:pPr>
        <w:pStyle w:val="Paragraphedeliste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212090</wp:posOffset>
                </wp:positionV>
                <wp:extent cx="1752600" cy="361950"/>
                <wp:effectExtent l="0" t="0" r="19050" b="19050"/>
                <wp:wrapNone/>
                <wp:docPr id="15" name="Rectangle : coins arrond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3619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E695813" id="Rectangle : coins arrondis 15" o:spid="_x0000_s1026" style="position:absolute;margin-left:1.15pt;margin-top:16.7pt;width:138pt;height:28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" filled="f" strokecolor="#1f3763 [1604]" strokeweight="1pt">
                <v:stroke joinstyle="miter"/>
              </v:roundrect>
            </w:pict>
          </mc:Fallback>
        </mc:AlternateContent>
      </w:r>
    </w:p>
    <w:p w:rsidR="00A36D35" w:rsidRPr="00723725" w:rsidRDefault="000C1AB5" w:rsidP="000C1AB5">
      <w:pPr>
        <w:jc w:val="both"/>
        <w:rPr>
          <w:color w:val="FF0000"/>
        </w:rPr>
      </w:pPr>
      <w:r w:rsidRPr="00723725">
        <w:rPr>
          <w:b/>
          <w:bCs/>
          <w:color w:val="FF0000"/>
          <w:lang w:val="pt-BR"/>
        </w:rPr>
        <w:t xml:space="preserve">   </w:t>
      </w:r>
      <w:r w:rsidR="00A36D35" w:rsidRPr="00723725">
        <w:rPr>
          <w:b/>
          <w:bCs/>
          <w:color w:val="FF0000"/>
          <w:lang w:val="pt-BR"/>
        </w:rPr>
        <w:t>Rt = Rsi + R1 + R2 + R3 + Rse</w:t>
      </w:r>
    </w:p>
    <w:p w:rsidR="00A36D35" w:rsidRPr="005C3EBC" w:rsidRDefault="00A36D35" w:rsidP="00A36D35">
      <w:r w:rsidRPr="005C3EBC">
        <w:t xml:space="preserve"> </w:t>
      </w:r>
    </w:p>
    <w:p w:rsidR="00723725" w:rsidRDefault="00723725" w:rsidP="00C2154B">
      <w:pPr>
        <w:rPr>
          <w:b/>
        </w:rPr>
      </w:pPr>
    </w:p>
    <w:p w:rsidR="00723725" w:rsidRDefault="00723725" w:rsidP="00D4571D">
      <w:pPr>
        <w:rPr>
          <w:b/>
          <w:sz w:val="24"/>
          <w:u w:val="thick"/>
        </w:rPr>
      </w:pPr>
    </w:p>
    <w:p w:rsidR="00723725" w:rsidRPr="00D4571D" w:rsidRDefault="00723725" w:rsidP="00723725">
      <w:pPr>
        <w:pStyle w:val="Titre1"/>
        <w:numPr>
          <w:ilvl w:val="0"/>
          <w:numId w:val="9"/>
        </w:numPr>
      </w:pPr>
      <w:r>
        <w:t>Le flux</w:t>
      </w:r>
      <w:r w:rsidRPr="00D4571D">
        <w:t xml:space="preserve"> thermique</w:t>
      </w:r>
    </w:p>
    <w:p w:rsidR="00C11D92" w:rsidRPr="005C3EBC" w:rsidRDefault="00477504" w:rsidP="00C11D92">
      <w:r w:rsidRPr="00C11D92">
        <w:drawing>
          <wp:anchor distT="0" distB="0" distL="114300" distR="114300" simplePos="0" relativeHeight="251676672" behindDoc="1" locked="0" layoutInCell="1" allowOverlap="1" wp14:anchorId="77020BA1">
            <wp:simplePos x="0" y="0"/>
            <wp:positionH relativeFrom="column">
              <wp:posOffset>4401820</wp:posOffset>
            </wp:positionH>
            <wp:positionV relativeFrom="paragraph">
              <wp:posOffset>312192</wp:posOffset>
            </wp:positionV>
            <wp:extent cx="1601470" cy="1363345"/>
            <wp:effectExtent l="0" t="0" r="0" b="8255"/>
            <wp:wrapTight wrapText="bothSides">
              <wp:wrapPolygon edited="0">
                <wp:start x="0" y="0"/>
                <wp:lineTo x="0" y="21429"/>
                <wp:lineTo x="21326" y="21429"/>
                <wp:lineTo x="21326" y="0"/>
                <wp:lineTo x="0" y="0"/>
              </wp:wrapPolygon>
            </wp:wrapTight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1363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3EBC" w:rsidRPr="005C3EBC">
        <w:t xml:space="preserve">Est le </w:t>
      </w:r>
      <w:r w:rsidR="00C11D92" w:rsidRPr="005C3EBC">
        <w:t xml:space="preserve">flux traversant une paroi de surface S, de résistance thermique </w:t>
      </w:r>
      <w:proofErr w:type="spellStart"/>
      <w:r w:rsidR="00C11D92" w:rsidRPr="005C3EBC">
        <w:t>Rth</w:t>
      </w:r>
      <w:proofErr w:type="spellEnd"/>
      <w:r w:rsidR="00C11D92" w:rsidRPr="005C3EBC">
        <w:t xml:space="preserve"> située entre 2 locaux dont les températures sont respectivement Tc et Tf </w:t>
      </w:r>
    </w:p>
    <w:p w:rsidR="00C11D92" w:rsidRPr="00C11D92" w:rsidRDefault="005C3EBC" w:rsidP="00C11D92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814705</wp:posOffset>
                </wp:positionH>
                <wp:positionV relativeFrom="paragraph">
                  <wp:posOffset>270510</wp:posOffset>
                </wp:positionV>
                <wp:extent cx="1295400" cy="361950"/>
                <wp:effectExtent l="0" t="0" r="19050" b="19050"/>
                <wp:wrapNone/>
                <wp:docPr id="100" name="Rectangle : coins arrondis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3619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B0A305" id="Rectangle : coins arrondis 100" o:spid="_x0000_s1026" style="position:absolute;margin-left:64.15pt;margin-top:21.3pt;width:102pt;height:28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" filled="f" strokecolor="#1f3763 [1604]" strokeweight="1pt">
                <v:stroke joinstyle="miter"/>
              </v:roundrect>
            </w:pict>
          </mc:Fallback>
        </mc:AlternateContent>
      </w:r>
    </w:p>
    <w:p w:rsidR="00C11D92" w:rsidRPr="005C3EBC" w:rsidRDefault="005C3EBC" w:rsidP="00C11D92">
      <w:r>
        <w:rPr>
          <w:b/>
          <w:color w:val="FF0000"/>
        </w:rPr>
        <w:t xml:space="preserve">                            </w:t>
      </w:r>
      <w:r w:rsidR="00C11D92" w:rsidRPr="00C11D92">
        <w:rPr>
          <w:b/>
          <w:color w:val="FF0000"/>
        </w:rPr>
        <w:t xml:space="preserve">Φ= </w:t>
      </w:r>
      <m:oMath>
        <m:f>
          <m:fPr>
            <m:ctrlPr>
              <w:rPr>
                <w:rFonts w:ascii="Cambria Math" w:hAnsi="Cambria Math"/>
                <w:b/>
                <w:i/>
                <w:color w:val="FF000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S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</w:rPr>
              <m:t>Rth</m:t>
            </m:r>
          </m:den>
        </m:f>
      </m:oMath>
      <w:r w:rsidR="00680AD2">
        <w:rPr>
          <w:rFonts w:ascii="Cambria Math" w:hAnsi="Cambria Math" w:cs="Cambria Math"/>
          <w:b/>
          <w:color w:val="FF0000"/>
        </w:rPr>
        <w:t xml:space="preserve"> </w:t>
      </w:r>
      <w:r w:rsidR="00C11D92" w:rsidRPr="00C11D92">
        <w:rPr>
          <w:b/>
          <w:color w:val="FF0000"/>
        </w:rPr>
        <w:t>(</w:t>
      </w:r>
      <w:r w:rsidR="00C11D92" w:rsidRPr="00C11D92">
        <w:rPr>
          <w:b/>
          <w:i/>
          <w:color w:val="FF0000"/>
        </w:rPr>
        <w:t>Tc</w:t>
      </w:r>
      <w:r w:rsidR="00C11D92" w:rsidRPr="00C11D92">
        <w:rPr>
          <w:b/>
          <w:color w:val="FF0000"/>
        </w:rPr>
        <w:t>−</w:t>
      </w:r>
      <w:proofErr w:type="gramStart"/>
      <w:r w:rsidR="00C11D92" w:rsidRPr="00C11D92">
        <w:rPr>
          <w:b/>
          <w:i/>
          <w:color w:val="FF0000"/>
        </w:rPr>
        <w:t xml:space="preserve">Tf </w:t>
      </w:r>
      <w:r w:rsidR="00C11D92" w:rsidRPr="00C11D92">
        <w:rPr>
          <w:b/>
          <w:color w:val="FF0000"/>
        </w:rPr>
        <w:t>)</w:t>
      </w:r>
      <w:proofErr w:type="gramEnd"/>
      <w:r w:rsidR="00680AD2">
        <w:rPr>
          <w:b/>
          <w:color w:val="FF0000"/>
        </w:rPr>
        <w:t xml:space="preserve">   [W]</w:t>
      </w:r>
    </w:p>
    <w:p w:rsidR="00680AD2" w:rsidRDefault="00680AD2" w:rsidP="00C11D92"/>
    <w:p w:rsidR="00680AD2" w:rsidRPr="00680AD2" w:rsidRDefault="00680AD2" w:rsidP="00680AD2"/>
    <w:p w:rsidR="00680AD2" w:rsidRPr="00680AD2" w:rsidRDefault="00723725" w:rsidP="00723725">
      <w:pPr>
        <w:pStyle w:val="Paragraphedeliste"/>
        <w:numPr>
          <w:ilvl w:val="1"/>
          <w:numId w:val="9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790016</wp:posOffset>
                </wp:positionH>
                <wp:positionV relativeFrom="paragraph">
                  <wp:posOffset>268021</wp:posOffset>
                </wp:positionV>
                <wp:extent cx="1777594" cy="371475"/>
                <wp:effectExtent l="0" t="0" r="13335" b="28575"/>
                <wp:wrapNone/>
                <wp:docPr id="102" name="Rectangle : coins arrondis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7594" cy="3714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7F601BF" id="Rectangle : coins arrondis 102" o:spid="_x0000_s1026" style="position:absolute;margin-left:62.2pt;margin-top:21.1pt;width:139.95pt;height:29.2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" filled="f" strokecolor="#1f3763 [1604]" strokeweight="1pt">
                <v:stroke joinstyle="miter"/>
              </v:roundrect>
            </w:pict>
          </mc:Fallback>
        </mc:AlternateContent>
      </w:r>
      <w:r w:rsidR="005C3EBC" w:rsidRPr="00723725">
        <w:rPr>
          <w:b/>
        </w:rPr>
        <w:t xml:space="preserve">La </w:t>
      </w:r>
      <w:r w:rsidR="00680AD2" w:rsidRPr="00723725">
        <w:rPr>
          <w:b/>
        </w:rPr>
        <w:t>densité de flux thermique φ</w:t>
      </w:r>
      <w:r w:rsidR="005C3EBC" w:rsidRPr="005C3EBC">
        <w:t xml:space="preserve"> est</w:t>
      </w:r>
      <w:r w:rsidR="005C3EBC" w:rsidRPr="00723725">
        <w:rPr>
          <w:b/>
        </w:rPr>
        <w:t xml:space="preserve"> </w:t>
      </w:r>
      <w:r w:rsidR="005C3EBC" w:rsidRPr="00680AD2">
        <w:t>le</w:t>
      </w:r>
      <w:r w:rsidR="00680AD2" w:rsidRPr="00680AD2">
        <w:t xml:space="preserve"> flux surfacique traversant une paroi.</w:t>
      </w:r>
    </w:p>
    <w:p w:rsidR="00680AD2" w:rsidRPr="00723725" w:rsidRDefault="00723725" w:rsidP="00680AD2">
      <w:r>
        <w:t xml:space="preserve">                          </w:t>
      </w:r>
      <w:proofErr w:type="gramStart"/>
      <w:r w:rsidR="00680AD2" w:rsidRPr="005C3EBC">
        <w:rPr>
          <w:b/>
          <w:color w:val="FF0000"/>
          <w:sz w:val="24"/>
        </w:rPr>
        <w:t>φ</w:t>
      </w:r>
      <w:proofErr w:type="gramEnd"/>
      <w:r w:rsidR="00680AD2" w:rsidRPr="005C3EBC">
        <w:rPr>
          <w:b/>
          <w:color w:val="FF0000"/>
          <w:sz w:val="24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color w:val="FF0000"/>
                <w:sz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</w:rPr>
              <m:t>Φ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</w:rPr>
              <m:t>S</m:t>
            </m:r>
          </m:den>
        </m:f>
      </m:oMath>
      <w:r w:rsidR="00680AD2" w:rsidRPr="005C3EBC">
        <w:rPr>
          <w:b/>
          <w:color w:val="FF0000"/>
          <w:sz w:val="24"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i/>
                <w:color w:val="FF0000"/>
                <w:sz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sz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</w:rPr>
                  <m:t>R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sz w:val="24"/>
                  </w:rPr>
                  <m:t>th</m:t>
                </m:r>
              </m:sub>
            </m:sSub>
          </m:den>
        </m:f>
      </m:oMath>
      <w:r w:rsidR="00680AD2" w:rsidRPr="005C3EBC">
        <w:rPr>
          <w:b/>
          <w:color w:val="FF0000"/>
          <w:sz w:val="24"/>
        </w:rPr>
        <w:t xml:space="preserve"> </w:t>
      </w:r>
      <w:r w:rsidR="00680AD2" w:rsidRPr="005C3EBC">
        <w:rPr>
          <w:rFonts w:ascii="Cambria Math" w:hAnsi="Cambria Math" w:cs="Cambria Math"/>
          <w:b/>
          <w:color w:val="FF0000"/>
          <w:sz w:val="24"/>
        </w:rPr>
        <w:t>⋅</w:t>
      </w:r>
      <w:r w:rsidR="00680AD2" w:rsidRPr="005C3EBC">
        <w:rPr>
          <w:b/>
          <w:color w:val="FF0000"/>
          <w:sz w:val="24"/>
        </w:rPr>
        <w:t>(</w:t>
      </w:r>
      <w:r w:rsidR="00680AD2" w:rsidRPr="005C3EBC">
        <w:rPr>
          <w:b/>
          <w:i/>
          <w:color w:val="FF0000"/>
          <w:sz w:val="24"/>
        </w:rPr>
        <w:t>Tc</w:t>
      </w:r>
      <w:r w:rsidR="00680AD2" w:rsidRPr="005C3EBC">
        <w:rPr>
          <w:b/>
          <w:color w:val="FF0000"/>
          <w:sz w:val="24"/>
        </w:rPr>
        <w:t>−</w:t>
      </w:r>
      <w:r w:rsidR="00680AD2" w:rsidRPr="005C3EBC">
        <w:rPr>
          <w:b/>
          <w:i/>
          <w:color w:val="FF0000"/>
          <w:sz w:val="24"/>
        </w:rPr>
        <w:t xml:space="preserve">Tf </w:t>
      </w:r>
      <w:r w:rsidR="00680AD2" w:rsidRPr="005C3EBC">
        <w:rPr>
          <w:b/>
          <w:color w:val="FF0000"/>
          <w:sz w:val="24"/>
        </w:rPr>
        <w:t>)</w:t>
      </w:r>
      <w:r w:rsidR="00AA2A42">
        <w:rPr>
          <w:b/>
          <w:color w:val="FF0000"/>
          <w:sz w:val="24"/>
        </w:rPr>
        <w:t xml:space="preserve"> </w:t>
      </w:r>
      <w:r w:rsidR="00680AD2" w:rsidRPr="005C3EBC">
        <w:rPr>
          <w:b/>
          <w:color w:val="FF0000"/>
          <w:sz w:val="24"/>
        </w:rPr>
        <w:t xml:space="preserve"> </w:t>
      </w:r>
      <w:r w:rsidR="00AA2A42">
        <w:rPr>
          <w:b/>
          <w:color w:val="FF0000"/>
          <w:sz w:val="24"/>
        </w:rPr>
        <w:t xml:space="preserve"> [W/m</w:t>
      </w:r>
      <w:r w:rsidR="00AA2A42" w:rsidRPr="00AA2A42">
        <w:rPr>
          <w:b/>
          <w:color w:val="FF0000"/>
          <w:sz w:val="24"/>
          <w:vertAlign w:val="superscript"/>
        </w:rPr>
        <w:t>2</w:t>
      </w:r>
      <w:r w:rsidR="00AA2A42">
        <w:rPr>
          <w:b/>
          <w:color w:val="FF0000"/>
          <w:sz w:val="24"/>
        </w:rPr>
        <w:t>]</w:t>
      </w:r>
      <w:r w:rsidR="005C3EBC">
        <w:rPr>
          <w:b/>
          <w:color w:val="FF0000"/>
          <w:sz w:val="24"/>
        </w:rPr>
        <w:t xml:space="preserve"> </w:t>
      </w:r>
    </w:p>
    <w:p w:rsidR="006C1FAD" w:rsidRDefault="006C1FAD" w:rsidP="00680AD2">
      <w:pPr>
        <w:jc w:val="right"/>
      </w:pPr>
    </w:p>
    <w:p w:rsidR="00AA2A42" w:rsidRDefault="00723725" w:rsidP="00723725">
      <w:pPr>
        <w:pStyle w:val="Titre1"/>
        <w:numPr>
          <w:ilvl w:val="0"/>
          <w:numId w:val="9"/>
        </w:numPr>
      </w:pPr>
      <w:r>
        <w:t>Le confort</w:t>
      </w:r>
      <w:r w:rsidRPr="00D4571D">
        <w:t xml:space="preserve"> thermique</w:t>
      </w:r>
    </w:p>
    <w:p w:rsidR="00723725" w:rsidRDefault="00AA2A42" w:rsidP="00AA2A42">
      <w:r>
        <w:rPr>
          <w:b/>
          <w:noProof/>
          <w:sz w:val="24"/>
        </w:rPr>
        <w:drawing>
          <wp:anchor distT="0" distB="0" distL="114300" distR="114300" simplePos="0" relativeHeight="251680768" behindDoc="1" locked="0" layoutInCell="1" allowOverlap="1" wp14:anchorId="509FD113">
            <wp:simplePos x="0" y="0"/>
            <wp:positionH relativeFrom="margin">
              <wp:posOffset>3415665</wp:posOffset>
            </wp:positionH>
            <wp:positionV relativeFrom="paragraph">
              <wp:posOffset>252095</wp:posOffset>
            </wp:positionV>
            <wp:extent cx="2413635" cy="1859915"/>
            <wp:effectExtent l="0" t="0" r="5715" b="6985"/>
            <wp:wrapSquare wrapText="bothSides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635" cy="185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613969</wp:posOffset>
                </wp:positionH>
                <wp:positionV relativeFrom="paragraph">
                  <wp:posOffset>339166</wp:posOffset>
                </wp:positionV>
                <wp:extent cx="1448410" cy="585216"/>
                <wp:effectExtent l="0" t="0" r="19050" b="24765"/>
                <wp:wrapNone/>
                <wp:docPr id="111" name="Rectangle : coins arrondis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410" cy="58521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4341B4" id="Rectangle : coins arrondis 111" o:spid="_x0000_s1026" style="position:absolute;margin-left:48.35pt;margin-top:26.7pt;width:114.05pt;height:46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" filled="f" strokecolor="#1f3763 [1604]" strokeweight="1pt">
                <v:stroke joinstyle="miter"/>
              </v:roundrect>
            </w:pict>
          </mc:Fallback>
        </mc:AlternateContent>
      </w:r>
      <w:r w:rsidRPr="00AA2A42">
        <w:t>Le confort thermique peut se définir comme la sensation de bien-être ressentie dans une ambiance donnée.</w:t>
      </w:r>
    </w:p>
    <w:p w:rsidR="00AA2A42" w:rsidRDefault="00AA2A42" w:rsidP="00AA2A42">
      <w:pPr>
        <w:pStyle w:val="Paragraphedeliste"/>
        <w:jc w:val="both"/>
        <w:rPr>
          <w:b/>
          <w:color w:val="FF0000"/>
          <w:sz w:val="24"/>
        </w:rPr>
      </w:pPr>
      <m:oMath>
        <m:r>
          <m:rPr>
            <m:sty m:val="bi"/>
          </m:rPr>
          <w:rPr>
            <w:rFonts w:ascii="Cambria Math" w:hAnsi="Cambria Math"/>
            <w:color w:val="FF0000"/>
            <w:sz w:val="24"/>
          </w:rPr>
          <m:t xml:space="preserve">       </m:t>
        </m:r>
        <m:sSub>
          <m:sSubPr>
            <m:ctrlPr>
              <w:rPr>
                <w:rFonts w:ascii="Cambria Math" w:hAnsi="Cambria Math"/>
                <w:b/>
                <w:i/>
                <w:color w:val="FF0000"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  <w:color w:val="FF0000"/>
                <w:sz w:val="24"/>
              </w:rPr>
              <m:t>confort</m:t>
            </m:r>
          </m:sub>
        </m:sSub>
      </m:oMath>
      <w:r w:rsidRPr="008309A4">
        <w:rPr>
          <w:rFonts w:eastAsiaTheme="minorEastAsia"/>
          <w:b/>
          <w:noProof/>
          <w:color w:val="FF0000"/>
          <w:sz w:val="24"/>
        </w:rPr>
        <w:t>=</w:t>
      </w:r>
      <m:oMath>
        <m:r>
          <m:rPr>
            <m:sty m:val="bi"/>
          </m:rPr>
          <w:rPr>
            <w:rFonts w:ascii="Cambria Math" w:eastAsiaTheme="minorEastAsia" w:hAnsi="Cambria Math"/>
            <w:noProof/>
            <w:color w:val="FF0000"/>
            <w:sz w:val="24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b/>
                <w:i/>
                <w:noProof/>
                <w:color w:val="FF0000"/>
                <w:sz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b/>
                    <w:i/>
                    <w:noProof/>
                    <w:color w:val="FF0000"/>
                    <w:sz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noProof/>
                    <w:color w:val="FF0000"/>
                    <w:sz w:val="24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  <w:noProof/>
                    <w:color w:val="FF0000"/>
                    <w:sz w:val="24"/>
                  </w:rPr>
                  <m:t>air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/>
                <w:noProof/>
                <w:color w:val="FF0000"/>
                <w:sz w:val="24"/>
              </w:rPr>
              <m:t>+</m:t>
            </m:r>
            <m:sSub>
              <m:sSubPr>
                <m:ctrlPr>
                  <w:rPr>
                    <w:rFonts w:ascii="Cambria Math" w:eastAsiaTheme="minorEastAsia" w:hAnsi="Cambria Math"/>
                    <w:b/>
                    <w:i/>
                    <w:noProof/>
                    <w:color w:val="FF0000"/>
                    <w:sz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noProof/>
                    <w:color w:val="FF0000"/>
                    <w:sz w:val="24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  <w:noProof/>
                    <w:color w:val="FF0000"/>
                    <w:sz w:val="24"/>
                  </w:rPr>
                  <m:t>paroi</m:t>
                </m:r>
              </m:sub>
            </m:sSub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noProof/>
                <w:color w:val="FF0000"/>
                <w:sz w:val="24"/>
              </w:rPr>
              <m:t>2</m:t>
            </m:r>
          </m:den>
        </m:f>
      </m:oMath>
    </w:p>
    <w:p w:rsidR="00AA2A42" w:rsidRPr="00AA2A42" w:rsidRDefault="00AA2A42" w:rsidP="00AA2A42"/>
    <w:p w:rsidR="00C2528E" w:rsidRDefault="00C2528E" w:rsidP="00C2528E">
      <w:pPr>
        <w:rPr>
          <w:b/>
          <w:sz w:val="24"/>
        </w:rPr>
      </w:pPr>
    </w:p>
    <w:p w:rsidR="00AA2A42" w:rsidRPr="00C2528E" w:rsidRDefault="00AA2A42" w:rsidP="00C2528E"/>
    <w:p w:rsidR="00C2528E" w:rsidRDefault="00C2528E" w:rsidP="00C2528E"/>
    <w:p w:rsidR="00477504" w:rsidRDefault="00477504" w:rsidP="00C2528E"/>
    <w:p w:rsidR="00477504" w:rsidRPr="00C2528E" w:rsidRDefault="00477504" w:rsidP="00C2528E"/>
    <w:p w:rsidR="006C1FAD" w:rsidRPr="00C2528E" w:rsidRDefault="00C2528E" w:rsidP="00AA2A42">
      <w:pPr>
        <w:pStyle w:val="Titre1"/>
        <w:numPr>
          <w:ilvl w:val="0"/>
          <w:numId w:val="9"/>
        </w:numPr>
      </w:pPr>
      <w:r>
        <w:lastRenderedPageBreak/>
        <w:t>Application</w:t>
      </w:r>
    </w:p>
    <w:p w:rsidR="00C2528E" w:rsidRPr="00C2528E" w:rsidRDefault="00C2528E" w:rsidP="00C2528E">
      <w:pPr>
        <w:rPr>
          <w:b/>
        </w:rPr>
      </w:pPr>
      <w:r>
        <w:rPr>
          <w:b/>
        </w:rPr>
        <w:t>Exercice 01</w:t>
      </w:r>
      <w:r w:rsidRPr="00C2528E">
        <w:rPr>
          <w:b/>
        </w:rPr>
        <w:t xml:space="preserve"> :</w:t>
      </w:r>
    </w:p>
    <w:p w:rsidR="00C2528E" w:rsidRPr="00C2528E" w:rsidRDefault="00C2528E" w:rsidP="00C2528E">
      <w:r>
        <w:t xml:space="preserve">    </w:t>
      </w:r>
      <w:r w:rsidRPr="00C2528E">
        <w:t xml:space="preserve">-Déterminez la densité de flux thermique </w:t>
      </w:r>
      <w:r w:rsidRPr="00C2528E">
        <w:sym w:font="Symbol" w:char="F06A"/>
      </w:r>
      <w:r w:rsidRPr="00C2528E">
        <w:t xml:space="preserve"> (flux surfacique) perdu par la paroi suivante :</w:t>
      </w:r>
    </w:p>
    <w:p w:rsidR="00C2528E" w:rsidRPr="00C2528E" w:rsidRDefault="00AA2A42" w:rsidP="00C2528E">
      <w:pPr>
        <w:jc w:val="center"/>
      </w:pPr>
      <w:r w:rsidRPr="00C2528E">
        <w:drawing>
          <wp:anchor distT="0" distB="0" distL="114300" distR="114300" simplePos="0" relativeHeight="251684864" behindDoc="1" locked="0" layoutInCell="1" allowOverlap="1" wp14:anchorId="6B53B3D9">
            <wp:simplePos x="0" y="0"/>
            <wp:positionH relativeFrom="column">
              <wp:posOffset>432562</wp:posOffset>
            </wp:positionH>
            <wp:positionV relativeFrom="paragraph">
              <wp:posOffset>68682</wp:posOffset>
            </wp:positionV>
            <wp:extent cx="1798320" cy="1198880"/>
            <wp:effectExtent l="0" t="0" r="0" b="0"/>
            <wp:wrapTight wrapText="bothSides">
              <wp:wrapPolygon edited="0">
                <wp:start x="5949" y="0"/>
                <wp:lineTo x="1373" y="3775"/>
                <wp:lineTo x="1373" y="5835"/>
                <wp:lineTo x="5949" y="5835"/>
                <wp:lineTo x="0" y="10640"/>
                <wp:lineTo x="0" y="13042"/>
                <wp:lineTo x="7322" y="16818"/>
                <wp:lineTo x="6407" y="18191"/>
                <wp:lineTo x="7551" y="20593"/>
                <wp:lineTo x="13729" y="20593"/>
                <wp:lineTo x="15331" y="18534"/>
                <wp:lineTo x="14415" y="17504"/>
                <wp:lineTo x="18763" y="16131"/>
                <wp:lineTo x="21280" y="12013"/>
                <wp:lineTo x="21280" y="10640"/>
                <wp:lineTo x="15559" y="5835"/>
                <wp:lineTo x="20136" y="5835"/>
                <wp:lineTo x="20136" y="4119"/>
                <wp:lineTo x="15559" y="0"/>
                <wp:lineTo x="5949" y="0"/>
              </wp:wrapPolygon>
            </wp:wrapTight>
            <wp:docPr id="1127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A2A42">
        <w:rPr>
          <w:rFonts w:ascii="Calibri" w:eastAsia="Calibri" w:hAnsi="Calibri" w:cs="Times New Roman"/>
          <w:noProof/>
          <w:sz w:val="24"/>
          <w:lang w:eastAsia="fr-FR"/>
        </w:rPr>
        <w:drawing>
          <wp:anchor distT="0" distB="0" distL="114300" distR="114300" simplePos="0" relativeHeight="251686912" behindDoc="1" locked="0" layoutInCell="1" allowOverlap="1" wp14:anchorId="1C16E828" wp14:editId="35D4FAE8">
            <wp:simplePos x="0" y="0"/>
            <wp:positionH relativeFrom="column">
              <wp:posOffset>2918359</wp:posOffset>
            </wp:positionH>
            <wp:positionV relativeFrom="paragraph">
              <wp:posOffset>26466</wp:posOffset>
            </wp:positionV>
            <wp:extent cx="2195195" cy="1411605"/>
            <wp:effectExtent l="19050" t="19050" r="14605" b="17145"/>
            <wp:wrapTight wrapText="bothSides">
              <wp:wrapPolygon edited="0">
                <wp:start x="-187" y="-291"/>
                <wp:lineTo x="-187" y="21571"/>
                <wp:lineTo x="21556" y="21571"/>
                <wp:lineTo x="21556" y="-291"/>
                <wp:lineTo x="-187" y="-291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91" t="44652" r="2466" b="2981"/>
                    <a:stretch/>
                  </pic:blipFill>
                  <pic:spPr bwMode="auto">
                    <a:xfrm>
                      <a:off x="0" y="0"/>
                      <a:ext cx="2195195" cy="1411605"/>
                    </a:xfrm>
                    <a:prstGeom prst="rect">
                      <a:avLst/>
                    </a:prstGeom>
                    <a:ln w="952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  <a:effectLst/>
                    <a:extLst>
                      <a:ext uri="{909E8E84-426E-40dd-AFC4-6F175D3DCCD1}">
                        <a14:hiddenFill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2A42" w:rsidRDefault="00AA2A42" w:rsidP="00C2528E">
      <w:pPr>
        <w:rPr>
          <w:color w:val="1F4E79" w:themeColor="accent5" w:themeShade="80"/>
          <w:u w:val="dotted"/>
        </w:rPr>
      </w:pPr>
    </w:p>
    <w:p w:rsidR="00AA2A42" w:rsidRDefault="00AA2A42" w:rsidP="00C2528E">
      <w:pPr>
        <w:rPr>
          <w:color w:val="1F4E79" w:themeColor="accent5" w:themeShade="80"/>
          <w:u w:val="dotted"/>
        </w:rPr>
      </w:pPr>
    </w:p>
    <w:p w:rsidR="00AA2A42" w:rsidRDefault="00AA2A42" w:rsidP="00C2528E">
      <w:pPr>
        <w:rPr>
          <w:color w:val="1F4E79" w:themeColor="accent5" w:themeShade="80"/>
          <w:u w:val="dotted"/>
        </w:rPr>
      </w:pPr>
    </w:p>
    <w:p w:rsidR="00AA2A42" w:rsidRDefault="00AA2A42" w:rsidP="00C2528E">
      <w:pPr>
        <w:rPr>
          <w:color w:val="1F4E79" w:themeColor="accent5" w:themeShade="80"/>
          <w:u w:val="dotted"/>
        </w:rPr>
      </w:pPr>
    </w:p>
    <w:p w:rsidR="00C2528E" w:rsidRPr="00C2528E" w:rsidRDefault="00C2528E" w:rsidP="00C2528E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sym w:font="Symbol" w:char="F06A"/>
      </w:r>
      <w:r w:rsidRPr="00C2528E">
        <w:rPr>
          <w:color w:val="1F4E79" w:themeColor="accent5" w:themeShade="80"/>
          <w:u w:val="dotted"/>
        </w:rPr>
        <w:t xml:space="preserve"> = ∆</w:t>
      </w:r>
      <w:r w:rsidRPr="00C2528E">
        <w:rPr>
          <w:color w:val="1F4E79" w:themeColor="accent5" w:themeShade="80"/>
          <w:u w:val="dotted"/>
        </w:rPr>
        <w:sym w:font="Symbol" w:char="F071"/>
      </w:r>
      <w:r w:rsidRPr="00C2528E">
        <w:rPr>
          <w:color w:val="1F4E79" w:themeColor="accent5" w:themeShade="80"/>
          <w:u w:val="dotted"/>
        </w:rPr>
        <w:t xml:space="preserve"> . </w:t>
      </w:r>
      <w:proofErr w:type="gramStart"/>
      <w:r w:rsidRPr="00C2528E">
        <w:rPr>
          <w:color w:val="1F4E79" w:themeColor="accent5" w:themeShade="80"/>
          <w:u w:val="dotted"/>
        </w:rPr>
        <w:t>λ</w:t>
      </w:r>
      <w:proofErr w:type="gramEnd"/>
      <w:r w:rsidRPr="00C2528E">
        <w:rPr>
          <w:color w:val="1F4E79" w:themeColor="accent5" w:themeShade="80"/>
          <w:u w:val="dotted"/>
        </w:rPr>
        <w:t xml:space="preserve"> / e</w:t>
      </w:r>
      <w:r w:rsidRPr="00C2528E">
        <w:rPr>
          <w:color w:val="1F4E79" w:themeColor="accent5" w:themeShade="80"/>
          <w:u w:val="dotted"/>
        </w:rPr>
        <w:tab/>
      </w:r>
    </w:p>
    <w:p w:rsidR="00C2528E" w:rsidRPr="00C2528E" w:rsidRDefault="00C2528E" w:rsidP="00C2528E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sym w:font="Symbol" w:char="F06A"/>
      </w:r>
      <w:r w:rsidRPr="00C2528E">
        <w:rPr>
          <w:color w:val="1F4E79" w:themeColor="accent5" w:themeShade="80"/>
          <w:u w:val="dotted"/>
        </w:rPr>
        <w:t xml:space="preserve"> = (</w:t>
      </w:r>
      <w:r w:rsidRPr="00C2528E">
        <w:rPr>
          <w:color w:val="1F4E79" w:themeColor="accent5" w:themeShade="80"/>
          <w:u w:val="dotted"/>
        </w:rPr>
        <w:sym w:font="Symbol" w:char="F071"/>
      </w:r>
      <w:r w:rsidRPr="00C2528E">
        <w:rPr>
          <w:color w:val="1F4E79" w:themeColor="accent5" w:themeShade="80"/>
          <w:u w:val="dotted"/>
        </w:rPr>
        <w:t xml:space="preserve">i - </w:t>
      </w:r>
      <w:r w:rsidRPr="00C2528E">
        <w:rPr>
          <w:color w:val="1F4E79" w:themeColor="accent5" w:themeShade="80"/>
          <w:u w:val="dotted"/>
        </w:rPr>
        <w:sym w:font="Symbol" w:char="F071"/>
      </w:r>
      <w:r w:rsidRPr="00C2528E">
        <w:rPr>
          <w:color w:val="1F4E79" w:themeColor="accent5" w:themeShade="80"/>
          <w:u w:val="dotted"/>
        </w:rPr>
        <w:t>e</w:t>
      </w:r>
      <w:proofErr w:type="gramStart"/>
      <w:r w:rsidRPr="00C2528E">
        <w:rPr>
          <w:color w:val="1F4E79" w:themeColor="accent5" w:themeShade="80"/>
          <w:u w:val="dotted"/>
        </w:rPr>
        <w:t>) .</w:t>
      </w:r>
      <w:proofErr w:type="gramEnd"/>
      <w:r w:rsidRPr="00C2528E">
        <w:rPr>
          <w:color w:val="1F4E79" w:themeColor="accent5" w:themeShade="80"/>
          <w:u w:val="dotted"/>
        </w:rPr>
        <w:t xml:space="preserve"> </w:t>
      </w:r>
      <w:proofErr w:type="gramStart"/>
      <w:r w:rsidRPr="00C2528E">
        <w:rPr>
          <w:color w:val="1F4E79" w:themeColor="accent5" w:themeShade="80"/>
          <w:u w:val="dotted"/>
        </w:rPr>
        <w:t>λ</w:t>
      </w:r>
      <w:proofErr w:type="gramEnd"/>
      <w:r w:rsidRPr="00C2528E">
        <w:rPr>
          <w:color w:val="1F4E79" w:themeColor="accent5" w:themeShade="80"/>
          <w:u w:val="dotted"/>
        </w:rPr>
        <w:t xml:space="preserve"> / e</w:t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sym w:font="Symbol" w:char="F06A"/>
      </w:r>
      <w:r w:rsidRPr="00C2528E">
        <w:rPr>
          <w:color w:val="1F4E79" w:themeColor="accent5" w:themeShade="80"/>
          <w:u w:val="dotted"/>
        </w:rPr>
        <w:t xml:space="preserve"> = (20 + 5) . 0,92 / 0,2</w:t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sym w:font="Symbol" w:char="F06A"/>
      </w:r>
      <w:r w:rsidRPr="00C2528E">
        <w:rPr>
          <w:color w:val="1F4E79" w:themeColor="accent5" w:themeShade="80"/>
          <w:u w:val="dotted"/>
        </w:rPr>
        <w:t xml:space="preserve"> = 115 W/m</w:t>
      </w:r>
      <w:r w:rsidRPr="00C2528E">
        <w:rPr>
          <w:color w:val="1F4E79" w:themeColor="accent5" w:themeShade="80"/>
          <w:u w:val="dotted"/>
          <w:vertAlign w:val="superscript"/>
        </w:rPr>
        <w:t>2</w:t>
      </w:r>
      <w:r w:rsidRPr="00C2528E">
        <w:rPr>
          <w:color w:val="1F4E79" w:themeColor="accent5" w:themeShade="80"/>
          <w:u w:val="dotted"/>
          <w:vertAlign w:val="superscript"/>
        </w:rPr>
        <w:tab/>
      </w:r>
    </w:p>
    <w:p w:rsidR="00C2528E" w:rsidRPr="00C2528E" w:rsidRDefault="00C2528E" w:rsidP="00C2528E">
      <w:r w:rsidRPr="00C2528E">
        <w:t>On suppose qu'il s'agit d'un appartement de 70 m² situé dans les étages (avec aucune perte par le plancher ni par le plafond) et présentant un contact avec l'extérieur de 17 m de long (on néglige l'effet des fenêtres ou portes fenêtres et les ponts thermiques) et de 2,7 m de hauteur.</w:t>
      </w:r>
    </w:p>
    <w:p w:rsidR="00C2528E" w:rsidRPr="00C2528E" w:rsidRDefault="00C2528E" w:rsidP="00C2528E">
      <w:r>
        <w:t xml:space="preserve">     </w:t>
      </w:r>
      <w:r w:rsidRPr="00C2528E">
        <w:t>-Calculer la puissance totale du dispositif de chauffage qu'il faut installer afin de maintenir la température intérieure à 20°C.</w:t>
      </w:r>
    </w:p>
    <w:p w:rsidR="00C2528E" w:rsidRPr="00C2528E" w:rsidRDefault="00C2528E" w:rsidP="00C2528E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sym w:font="Symbol" w:char="F06A"/>
      </w:r>
      <w:r w:rsidRPr="00C2528E">
        <w:rPr>
          <w:color w:val="1F4E79" w:themeColor="accent5" w:themeShade="80"/>
          <w:u w:val="dotted"/>
        </w:rPr>
        <w:t xml:space="preserve"> = </w:t>
      </w:r>
      <w:r w:rsidRPr="00C2528E">
        <w:rPr>
          <w:color w:val="1F4E79" w:themeColor="accent5" w:themeShade="80"/>
          <w:u w:val="dotted"/>
        </w:rPr>
        <w:sym w:font="Symbol" w:char="F066"/>
      </w:r>
      <w:r w:rsidRPr="00C2528E">
        <w:rPr>
          <w:color w:val="1F4E79" w:themeColor="accent5" w:themeShade="80"/>
          <w:u w:val="dotted"/>
        </w:rPr>
        <w:t xml:space="preserve"> / S</w:t>
      </w:r>
      <w:r w:rsidRPr="00C2528E">
        <w:rPr>
          <w:color w:val="1F4E79" w:themeColor="accent5" w:themeShade="80"/>
          <w:u w:val="dotted"/>
        </w:rPr>
        <w:tab/>
      </w:r>
    </w:p>
    <w:p w:rsidR="00C2528E" w:rsidRPr="00C2528E" w:rsidRDefault="00C2528E" w:rsidP="00C2528E">
      <w:pPr>
        <w:rPr>
          <w:color w:val="1F4E79" w:themeColor="accent5" w:themeShade="80"/>
        </w:rPr>
      </w:pPr>
      <w:r w:rsidRPr="00C2528E">
        <w:rPr>
          <w:color w:val="1F4E79" w:themeColor="accent5" w:themeShade="80"/>
        </w:rPr>
        <w:sym w:font="Symbol" w:char="F066"/>
      </w:r>
      <w:r w:rsidRPr="00C2528E">
        <w:rPr>
          <w:color w:val="1F4E79" w:themeColor="accent5" w:themeShade="80"/>
        </w:rPr>
        <w:t xml:space="preserve"> = </w:t>
      </w:r>
      <w:r w:rsidRPr="00C2528E">
        <w:rPr>
          <w:color w:val="1F4E79" w:themeColor="accent5" w:themeShade="80"/>
        </w:rPr>
        <w:sym w:font="Symbol" w:char="F06A"/>
      </w:r>
      <w:r w:rsidRPr="00C2528E">
        <w:rPr>
          <w:color w:val="1F4E79" w:themeColor="accent5" w:themeShade="80"/>
        </w:rPr>
        <w:t xml:space="preserve"> . S</w:t>
      </w:r>
      <w:r w:rsidRPr="00C2528E">
        <w:rPr>
          <w:color w:val="1F4E79" w:themeColor="accent5" w:themeShade="80"/>
        </w:rPr>
        <w:tab/>
      </w:r>
      <w:r w:rsidRPr="00C2528E">
        <w:rPr>
          <w:color w:val="1F4E79" w:themeColor="accent5" w:themeShade="80"/>
        </w:rPr>
        <w:sym w:font="Symbol" w:char="F066"/>
      </w:r>
      <w:r w:rsidRPr="00C2528E">
        <w:rPr>
          <w:color w:val="1F4E79" w:themeColor="accent5" w:themeShade="80"/>
        </w:rPr>
        <w:t xml:space="preserve"> = </w:t>
      </w:r>
      <w:proofErr w:type="gramStart"/>
      <w:r w:rsidRPr="00C2528E">
        <w:rPr>
          <w:color w:val="1F4E79" w:themeColor="accent5" w:themeShade="80"/>
        </w:rPr>
        <w:t>115 .</w:t>
      </w:r>
      <w:proofErr w:type="gramEnd"/>
      <w:r w:rsidRPr="00C2528E">
        <w:rPr>
          <w:color w:val="1F4E79" w:themeColor="accent5" w:themeShade="80"/>
        </w:rPr>
        <w:t xml:space="preserve"> </w:t>
      </w:r>
      <w:proofErr w:type="gramStart"/>
      <w:r w:rsidRPr="00C2528E">
        <w:rPr>
          <w:color w:val="1F4E79" w:themeColor="accent5" w:themeShade="80"/>
        </w:rPr>
        <w:t>17 .</w:t>
      </w:r>
      <w:proofErr w:type="gramEnd"/>
      <w:r w:rsidRPr="00C2528E">
        <w:rPr>
          <w:color w:val="1F4E79" w:themeColor="accent5" w:themeShade="80"/>
        </w:rPr>
        <w:t xml:space="preserve"> 2,7</w:t>
      </w:r>
      <w:r w:rsidRPr="00C2528E">
        <w:rPr>
          <w:color w:val="1F4E79" w:themeColor="accent5" w:themeShade="80"/>
        </w:rPr>
        <w:tab/>
      </w:r>
      <w:r w:rsidRPr="00C2528E">
        <w:rPr>
          <w:color w:val="1F4E79" w:themeColor="accent5" w:themeShade="80"/>
        </w:rPr>
        <w:sym w:font="Symbol" w:char="F066"/>
      </w:r>
      <w:r w:rsidRPr="00C2528E">
        <w:rPr>
          <w:color w:val="1F4E79" w:themeColor="accent5" w:themeShade="80"/>
        </w:rPr>
        <w:t xml:space="preserve"> = 5278,5 W</w:t>
      </w:r>
    </w:p>
    <w:p w:rsidR="00C2528E" w:rsidRPr="00C2528E" w:rsidRDefault="00C2528E" w:rsidP="00C2528E">
      <w:pPr>
        <w:spacing w:before="80" w:after="80" w:line="240" w:lineRule="auto"/>
        <w:jc w:val="both"/>
        <w:rPr>
          <w:rFonts w:ascii="Calibri" w:eastAsia="Calibri" w:hAnsi="Calibri" w:cs="Times New Roman"/>
          <w:sz w:val="24"/>
        </w:rPr>
      </w:pPr>
      <w:r w:rsidRPr="00C2528E">
        <w:rPr>
          <w:rFonts w:ascii="Calibri" w:eastAsia="Calibri" w:hAnsi="Calibri" w:cs="Times New Roman"/>
          <w:sz w:val="24"/>
        </w:rPr>
        <w:t>On isole les parois donnant sur l'extérieur à l'aide d'un polystyrène de 10 cm d'épaisseur placé sur l'extérieur (diminution des ponts thermiques).</w:t>
      </w:r>
    </w:p>
    <w:p w:rsidR="00C2528E" w:rsidRPr="00C2528E" w:rsidRDefault="00C2528E" w:rsidP="00C2528E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</w:rPr>
      </w:pPr>
      <w:r w:rsidRPr="00C2528E">
        <w:rPr>
          <w:rFonts w:ascii="Calibri" w:eastAsia="Calibri" w:hAnsi="Calibri" w:cs="Times New Roman"/>
          <w:sz w:val="24"/>
        </w:rPr>
        <w:t>-</w:t>
      </w:r>
      <w:r w:rsidRPr="00C2528E">
        <w:rPr>
          <w:rFonts w:ascii="Calibri" w:eastAsia="Calibri" w:hAnsi="Calibri" w:cs="Times New Roman"/>
          <w:sz w:val="24"/>
        </w:rPr>
        <w:tab/>
        <w:t>Déterminer la résistance thermique de l'ensemble béton et polystyrène.</w:t>
      </w:r>
    </w:p>
    <w:p w:rsidR="00C2528E" w:rsidRPr="00C2528E" w:rsidRDefault="00C2528E" w:rsidP="00C2528E">
      <w:pPr>
        <w:tabs>
          <w:tab w:val="left" w:pos="3402"/>
          <w:tab w:val="center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0000FF"/>
          <w:sz w:val="24"/>
          <w:szCs w:val="24"/>
          <w:u w:val="dotted"/>
          <w:lang w:val="en-US"/>
        </w:rPr>
      </w:pP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</w:t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e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B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proofErr w:type="gram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B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.</w:t>
      </w:r>
      <w:proofErr w:type="gram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S) + </w:t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e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P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proofErr w:type="gram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P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.S</w:t>
      </w:r>
      <w:proofErr w:type="gram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)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(1 / S) . </w:t>
      </w:r>
      <w:proofErr w:type="gram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[( </w:t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e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B</w:t>
      </w:r>
      <w:proofErr w:type="spellEnd"/>
      <w:proofErr w:type="gram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/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B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) + (</w:t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e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P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/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P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)]</w:t>
      </w:r>
      <w:r w:rsidRPr="00C2528E">
        <w:rPr>
          <w:rFonts w:ascii="Calibri" w:eastAsia="Calibri" w:hAnsi="Calibri" w:cs="Times New Roman"/>
          <w:color w:val="0000FF"/>
          <w:sz w:val="24"/>
          <w:szCs w:val="24"/>
          <w:u w:val="dotted"/>
          <w:lang w:val="en-US"/>
        </w:rPr>
        <w:tab/>
      </w:r>
    </w:p>
    <w:p w:rsidR="00C2528E" w:rsidRPr="00C2528E" w:rsidRDefault="00C2528E" w:rsidP="00C2528E">
      <w:pPr>
        <w:tabs>
          <w:tab w:val="left" w:pos="7938"/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</w:pP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(1 / (</w:t>
      </w:r>
      <w:proofErr w:type="gram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17 .</w:t>
      </w:r>
      <w:proofErr w:type="gram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2,7)</w:t>
      </w:r>
      <w:proofErr w:type="gram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) .</w:t>
      </w:r>
      <w:proofErr w:type="gram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[(0,2 /0 ,92) + (0,1 / 0,025)</w:t>
      </w:r>
      <w:r w:rsidR="00AA2A4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         </w:t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</w:t>
      </w:r>
      <w:proofErr w:type="gram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 91</w:t>
      </w:r>
      <w:proofErr w:type="gram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,9.10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°C/W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</w:p>
    <w:p w:rsidR="00C2528E" w:rsidRPr="00C2528E" w:rsidRDefault="00C2528E" w:rsidP="00C2528E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</w:rPr>
      </w:pPr>
      <w:r w:rsidRPr="00C2528E">
        <w:rPr>
          <w:rFonts w:ascii="Calibri" w:eastAsia="Calibri" w:hAnsi="Calibri" w:cs="Times New Roman"/>
          <w:sz w:val="24"/>
        </w:rPr>
        <w:t>-</w:t>
      </w:r>
      <w:r w:rsidRPr="00C2528E">
        <w:rPr>
          <w:rFonts w:ascii="Calibri" w:eastAsia="Calibri" w:hAnsi="Calibri" w:cs="Times New Roman"/>
          <w:sz w:val="24"/>
        </w:rPr>
        <w:tab/>
        <w:t>Déterminer la puissance de chauffage nécessaire afin de maintenir la température ambiante à 20°C dans ces nouvelles conditions ?</w:t>
      </w:r>
    </w:p>
    <w:p w:rsidR="00C2528E" w:rsidRPr="00C2528E" w:rsidRDefault="00C2528E" w:rsidP="00C2528E">
      <w:pPr>
        <w:tabs>
          <w:tab w:val="left" w:pos="3402"/>
          <w:tab w:val="left" w:pos="7938"/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0000FF"/>
          <w:sz w:val="24"/>
          <w:szCs w:val="24"/>
          <w:u w:val="dotted"/>
        </w:rPr>
      </w:pP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44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71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/ </w:t>
      </w:r>
      <w:proofErr w:type="spellStart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R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th</w:t>
      </w:r>
      <w:proofErr w:type="spellEnd"/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25 / (91,9.10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</w:rPr>
        <w:t>-3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)</w:t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C2528E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272 W</w:t>
      </w:r>
      <w:r w:rsidRPr="00C2528E">
        <w:rPr>
          <w:rFonts w:ascii="Calibri" w:eastAsia="Calibri" w:hAnsi="Calibri" w:cs="Times New Roman"/>
          <w:color w:val="0000FF"/>
          <w:sz w:val="24"/>
          <w:szCs w:val="24"/>
          <w:u w:val="dotted"/>
        </w:rPr>
        <w:tab/>
      </w:r>
    </w:p>
    <w:p w:rsidR="00C2528E" w:rsidRPr="00C2528E" w:rsidRDefault="00C2528E" w:rsidP="00C2528E">
      <w:pPr>
        <w:tabs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0000FF"/>
          <w:sz w:val="24"/>
          <w:szCs w:val="24"/>
          <w:u w:val="dotted"/>
        </w:rPr>
      </w:pPr>
      <w:r w:rsidRPr="00C2528E">
        <w:rPr>
          <w:rFonts w:ascii="Calibri" w:eastAsia="Calibri" w:hAnsi="Calibri" w:cs="Times New Roman"/>
          <w:color w:val="0000FF"/>
          <w:sz w:val="24"/>
          <w:szCs w:val="24"/>
          <w:u w:val="dotted"/>
        </w:rPr>
        <w:tab/>
      </w:r>
    </w:p>
    <w:p w:rsidR="00C2528E" w:rsidRPr="00C2528E" w:rsidRDefault="00C2528E" w:rsidP="00C2528E">
      <w:pPr>
        <w:spacing w:before="160" w:after="80" w:line="240" w:lineRule="auto"/>
        <w:jc w:val="both"/>
        <w:rPr>
          <w:rFonts w:ascii="Calibri" w:eastAsia="Calibri" w:hAnsi="Calibri" w:cs="Times New Roman"/>
          <w:b/>
          <w:sz w:val="24"/>
        </w:rPr>
      </w:pPr>
      <w:r w:rsidRPr="00C2528E">
        <w:rPr>
          <w:rFonts w:ascii="Calibri" w:eastAsia="Calibri" w:hAnsi="Calibri" w:cs="Times New Roman"/>
          <w:b/>
          <w:sz w:val="24"/>
        </w:rPr>
        <w:t>Exercice 2</w:t>
      </w:r>
      <w:r w:rsidR="00477504">
        <w:rPr>
          <w:rFonts w:ascii="Calibri" w:eastAsia="Calibri" w:hAnsi="Calibri" w:cs="Times New Roman"/>
          <w:b/>
          <w:sz w:val="24"/>
        </w:rPr>
        <w:t> :</w:t>
      </w:r>
      <w:bookmarkStart w:id="2" w:name="_GoBack"/>
      <w:bookmarkEnd w:id="2"/>
    </w:p>
    <w:p w:rsidR="008E3802" w:rsidRPr="008E3802" w:rsidRDefault="008E3802" w:rsidP="008E3802">
      <w:pPr>
        <w:spacing w:before="80" w:after="80" w:line="240" w:lineRule="auto"/>
        <w:jc w:val="both"/>
        <w:rPr>
          <w:rFonts w:ascii="Calibri" w:eastAsia="Calibri" w:hAnsi="Calibri" w:cs="Times New Roman"/>
          <w:sz w:val="24"/>
        </w:rPr>
      </w:pPr>
      <w:r w:rsidRPr="008E3802">
        <w:rPr>
          <w:rFonts w:ascii="Calibri" w:eastAsia="Calibri" w:hAnsi="Calibri" w:cs="Times New Roman"/>
          <w:sz w:val="24"/>
        </w:rPr>
        <w:t>Soit un vitrage simple d’épaisseur e = 5 mm, de coefficient de conductibilité λ = 1,15 W</w:t>
      </w:r>
      <w:proofErr w:type="gramStart"/>
      <w:r w:rsidRPr="008E3802">
        <w:rPr>
          <w:rFonts w:ascii="Calibri" w:eastAsia="Calibri" w:hAnsi="Calibri" w:cs="Times New Roman"/>
          <w:sz w:val="24"/>
        </w:rPr>
        <w:t>/(</w:t>
      </w:r>
      <w:proofErr w:type="spellStart"/>
      <w:proofErr w:type="gramEnd"/>
      <w:r w:rsidRPr="008E3802">
        <w:rPr>
          <w:rFonts w:ascii="Calibri" w:eastAsia="Calibri" w:hAnsi="Calibri" w:cs="Times New Roman"/>
          <w:sz w:val="24"/>
        </w:rPr>
        <w:t>m.K</w:t>
      </w:r>
      <w:proofErr w:type="spellEnd"/>
      <w:r w:rsidRPr="008E3802">
        <w:rPr>
          <w:rFonts w:ascii="Calibri" w:eastAsia="Calibri" w:hAnsi="Calibri" w:cs="Times New Roman"/>
          <w:sz w:val="24"/>
        </w:rPr>
        <w:t>).</w:t>
      </w:r>
    </w:p>
    <w:p w:rsidR="008E3802" w:rsidRPr="008E3802" w:rsidRDefault="008E3802" w:rsidP="008E3802">
      <w:pPr>
        <w:spacing w:before="80" w:after="80" w:line="240" w:lineRule="auto"/>
        <w:jc w:val="both"/>
        <w:rPr>
          <w:rFonts w:ascii="Calibri" w:eastAsia="Calibri" w:hAnsi="Calibri" w:cs="Times New Roman"/>
          <w:sz w:val="24"/>
        </w:rPr>
      </w:pPr>
      <w:r w:rsidRPr="008E3802">
        <w:rPr>
          <w:rFonts w:ascii="Calibri" w:eastAsia="Calibri" w:hAnsi="Calibri" w:cs="Times New Roman"/>
          <w:sz w:val="24"/>
        </w:rPr>
        <w:t xml:space="preserve">La température de surface du vitrage intérieure est </w:t>
      </w:r>
      <w:r w:rsidRPr="008E3802">
        <w:rPr>
          <w:rFonts w:ascii="Calibri" w:eastAsia="Calibri" w:hAnsi="Calibri" w:cs="Times New Roman"/>
          <w:sz w:val="24"/>
        </w:rPr>
        <w:sym w:font="Symbol" w:char="F071"/>
      </w:r>
      <w:r w:rsidRPr="008E3802">
        <w:rPr>
          <w:rFonts w:ascii="Calibri" w:eastAsia="Calibri" w:hAnsi="Calibri" w:cs="Times New Roman"/>
          <w:sz w:val="24"/>
          <w:vertAlign w:val="subscript"/>
        </w:rPr>
        <w:t xml:space="preserve">i </w:t>
      </w:r>
      <w:r w:rsidRPr="008E3802">
        <w:rPr>
          <w:rFonts w:ascii="Calibri" w:eastAsia="Calibri" w:hAnsi="Calibri" w:cs="Times New Roman"/>
          <w:sz w:val="24"/>
        </w:rPr>
        <w:t xml:space="preserve">=22 °C, la température de surface du vitrage extérieure </w:t>
      </w:r>
      <w:r w:rsidRPr="008E3802">
        <w:rPr>
          <w:rFonts w:ascii="Calibri" w:eastAsia="Calibri" w:hAnsi="Calibri" w:cs="Times New Roman"/>
          <w:sz w:val="24"/>
        </w:rPr>
        <w:sym w:font="Symbol" w:char="F071"/>
      </w:r>
      <w:r w:rsidRPr="008E3802">
        <w:rPr>
          <w:rFonts w:ascii="Calibri" w:eastAsia="Calibri" w:hAnsi="Calibri" w:cs="Times New Roman"/>
          <w:sz w:val="24"/>
          <w:vertAlign w:val="subscript"/>
        </w:rPr>
        <w:t xml:space="preserve">e </w:t>
      </w:r>
      <w:r w:rsidRPr="008E3802">
        <w:rPr>
          <w:rFonts w:ascii="Calibri" w:eastAsia="Calibri" w:hAnsi="Calibri" w:cs="Times New Roman"/>
          <w:sz w:val="24"/>
        </w:rPr>
        <w:t>= 10 °C.</w:t>
      </w:r>
    </w:p>
    <w:p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</w:rPr>
      </w:pPr>
      <w:r w:rsidRPr="008E3802">
        <w:rPr>
          <w:rFonts w:ascii="Calibri" w:eastAsia="Calibri" w:hAnsi="Calibri" w:cs="Times New Roman"/>
          <w:noProof/>
          <w:sz w:val="24"/>
          <w:lang w:eastAsia="fr-FR"/>
        </w:rPr>
        <w:drawing>
          <wp:anchor distT="0" distB="0" distL="114300" distR="114300" simplePos="0" relativeHeight="251687936" behindDoc="1" locked="0" layoutInCell="1" allowOverlap="1" wp14:anchorId="63DA0F72">
            <wp:simplePos x="0" y="0"/>
            <wp:positionH relativeFrom="column">
              <wp:posOffset>2193442</wp:posOffset>
            </wp:positionH>
            <wp:positionV relativeFrom="paragraph">
              <wp:posOffset>-69520</wp:posOffset>
            </wp:positionV>
            <wp:extent cx="1528445" cy="1019175"/>
            <wp:effectExtent l="0" t="0" r="0" b="0"/>
            <wp:wrapTight wrapText="bothSides">
              <wp:wrapPolygon edited="0">
                <wp:start x="5923" y="0"/>
                <wp:lineTo x="1346" y="3634"/>
                <wp:lineTo x="1346" y="5652"/>
                <wp:lineTo x="5923" y="6864"/>
                <wp:lineTo x="0" y="9690"/>
                <wp:lineTo x="0" y="12112"/>
                <wp:lineTo x="5923" y="13323"/>
                <wp:lineTo x="5923" y="15746"/>
                <wp:lineTo x="7000" y="19783"/>
                <wp:lineTo x="7538" y="20591"/>
                <wp:lineTo x="13461" y="20591"/>
                <wp:lineTo x="14538" y="19783"/>
                <wp:lineTo x="15884" y="15746"/>
                <wp:lineTo x="15614" y="13323"/>
                <wp:lineTo x="21268" y="12112"/>
                <wp:lineTo x="21268" y="9690"/>
                <wp:lineTo x="15614" y="6864"/>
                <wp:lineTo x="20191" y="5652"/>
                <wp:lineTo x="20191" y="4037"/>
                <wp:lineTo x="15614" y="0"/>
                <wp:lineTo x="5923" y="0"/>
              </wp:wrapPolygon>
            </wp:wrapTight>
            <wp:docPr id="11290" name="Imag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844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E3802">
        <w:rPr>
          <w:rFonts w:ascii="Calibri" w:eastAsia="Calibri" w:hAnsi="Calibri" w:cs="Times New Roman"/>
          <w:sz w:val="24"/>
        </w:rPr>
        <w:t>-</w:t>
      </w:r>
      <w:r w:rsidRPr="008E3802">
        <w:rPr>
          <w:rFonts w:ascii="Calibri" w:eastAsia="Calibri" w:hAnsi="Calibri" w:cs="Times New Roman"/>
          <w:sz w:val="24"/>
        </w:rPr>
        <w:tab/>
        <w:t xml:space="preserve"> Réaliser un schéma explicatif.</w:t>
      </w:r>
    </w:p>
    <w:p w:rsidR="008E3802" w:rsidRDefault="008E3802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:rsidR="008E3802" w:rsidRPr="008E3802" w:rsidRDefault="008E3802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lastRenderedPageBreak/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Calculer la résistance thermique du vitrage d’une surface de S = 10 m².</w:t>
      </w:r>
    </w:p>
    <w:p w:rsidR="008E3802" w:rsidRPr="00A01A78" w:rsidRDefault="008E3802" w:rsidP="008E3802">
      <w:pPr>
        <w:tabs>
          <w:tab w:val="left" w:pos="3402"/>
          <w:tab w:val="left" w:pos="7938"/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</w:pP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e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. S)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0,005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(1,</w:t>
      </w:r>
      <w:proofErr w:type="gram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15 .</w:t>
      </w:r>
      <w:proofErr w:type="gramEnd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10)</w:t>
      </w:r>
      <w:r w:rsidR="00A01A78"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   </w:t>
      </w: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0,4348.10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K/W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</w:p>
    <w:p w:rsidR="00A01A78" w:rsidRPr="008E3802" w:rsidRDefault="00A01A78" w:rsidP="008E3802">
      <w:pPr>
        <w:tabs>
          <w:tab w:val="left" w:pos="3402"/>
          <w:tab w:val="left" w:pos="7938"/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0000FF"/>
          <w:sz w:val="24"/>
          <w:szCs w:val="24"/>
          <w:u w:val="dotted"/>
          <w:lang w:val="en-US"/>
        </w:rPr>
      </w:pPr>
    </w:p>
    <w:p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Déterminer le flux thermique </w:t>
      </w:r>
      <w:r w:rsidRPr="008E3802">
        <w:rPr>
          <w:rFonts w:ascii="Calibri" w:eastAsia="Calibri" w:hAnsi="Calibri" w:cs="Times New Roman"/>
          <w:sz w:val="24"/>
          <w:szCs w:val="23"/>
        </w:rPr>
        <w:sym w:font="Symbol" w:char="F066"/>
      </w:r>
      <w:r w:rsidRPr="008E3802">
        <w:rPr>
          <w:rFonts w:ascii="Calibri" w:eastAsia="Calibri" w:hAnsi="Calibri" w:cs="Times New Roman"/>
          <w:sz w:val="24"/>
          <w:szCs w:val="23"/>
        </w:rPr>
        <w:t xml:space="preserve"> dissipé à travers la paroi d’une surface de S = 10 m².</w:t>
      </w:r>
    </w:p>
    <w:p w:rsidR="008E3802" w:rsidRPr="00A01A78" w:rsidRDefault="008E3802" w:rsidP="00A01A78">
      <w:pPr>
        <w:tabs>
          <w:tab w:val="left" w:pos="3402"/>
          <w:tab w:val="left" w:pos="7938"/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</w:pP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(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71"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i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- 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71"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e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) / </w:t>
      </w: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th</w:t>
      </w:r>
      <w:proofErr w:type="spellEnd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(22 - 10) / (0,4348.10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</w:rPr>
        <w:t>-3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)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27,6 kW</w:t>
      </w:r>
    </w:p>
    <w:p w:rsidR="00A01A78" w:rsidRPr="008E3802" w:rsidRDefault="00A01A78" w:rsidP="00A01A78">
      <w:pPr>
        <w:tabs>
          <w:tab w:val="left" w:pos="3402"/>
          <w:tab w:val="left" w:pos="7938"/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0000FF"/>
          <w:sz w:val="24"/>
          <w:szCs w:val="24"/>
          <w:u w:val="dotted"/>
        </w:rPr>
      </w:pPr>
    </w:p>
    <w:p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Réaliser le schéma pour une vitre double vitrage d’épaisseurs (</w:t>
      </w:r>
      <w:proofErr w:type="spellStart"/>
      <w:r w:rsidRPr="008E3802">
        <w:rPr>
          <w:rFonts w:ascii="Calibri" w:eastAsia="Calibri" w:hAnsi="Calibri" w:cs="Times New Roman"/>
          <w:sz w:val="24"/>
          <w:szCs w:val="23"/>
        </w:rPr>
        <w:t>e</w:t>
      </w:r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>verre</w:t>
      </w:r>
      <w:proofErr w:type="spellEnd"/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 xml:space="preserve"> </w:t>
      </w:r>
      <w:r w:rsidRPr="008E3802">
        <w:rPr>
          <w:rFonts w:ascii="Calibri" w:eastAsia="Calibri" w:hAnsi="Calibri" w:cs="Times New Roman"/>
          <w:sz w:val="24"/>
          <w:szCs w:val="23"/>
        </w:rPr>
        <w:t xml:space="preserve">= 5 mm et </w:t>
      </w:r>
      <w:proofErr w:type="spellStart"/>
      <w:r w:rsidRPr="008E3802">
        <w:rPr>
          <w:rFonts w:ascii="Calibri" w:eastAsia="Calibri" w:hAnsi="Calibri" w:cs="Times New Roman"/>
          <w:sz w:val="24"/>
          <w:szCs w:val="23"/>
        </w:rPr>
        <w:t>e</w:t>
      </w:r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>Argon</w:t>
      </w:r>
      <w:proofErr w:type="spellEnd"/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 xml:space="preserve"> </w:t>
      </w:r>
      <w:r w:rsidRPr="008E3802">
        <w:rPr>
          <w:rFonts w:ascii="Calibri" w:eastAsia="Calibri" w:hAnsi="Calibri" w:cs="Times New Roman"/>
          <w:sz w:val="24"/>
          <w:szCs w:val="23"/>
        </w:rPr>
        <w:t>= 8 mm).</w:t>
      </w:r>
    </w:p>
    <w:p w:rsidR="008E3802" w:rsidRPr="008E3802" w:rsidRDefault="008E3802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  <w:r w:rsidRPr="008E3802">
        <w:rPr>
          <w:rFonts w:ascii="Calibri" w:eastAsia="Calibri" w:hAnsi="Calibri" w:cs="Times New Roman"/>
          <w:noProof/>
          <w:sz w:val="24"/>
          <w:lang w:eastAsia="fr-FR"/>
        </w:rPr>
        <w:drawing>
          <wp:inline distT="0" distB="0" distL="0" distR="0" wp14:anchorId="7B404334" wp14:editId="6B5F1FC5">
            <wp:extent cx="528320" cy="924560"/>
            <wp:effectExtent l="0" t="0" r="5080" b="0"/>
            <wp:docPr id="11292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" cy="92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En déduire l’expression de la résistance totale. </w:t>
      </w:r>
    </w:p>
    <w:p w:rsidR="00A01A78" w:rsidRPr="00A01A78" w:rsidRDefault="008E3802" w:rsidP="00A01A78">
      <w:pPr>
        <w:tabs>
          <w:tab w:val="left" w:pos="10204"/>
        </w:tabs>
        <w:spacing w:before="80" w:after="80" w:line="240" w:lineRule="auto"/>
        <w:jc w:val="both"/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</w:pP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thtotale</w:t>
      </w:r>
      <w:proofErr w:type="spellEnd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</w:t>
      </w:r>
      <w:r w:rsidR="00A01A78"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</w:t>
      </w: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thverre</w:t>
      </w:r>
      <w:proofErr w:type="spellEnd"/>
      <w:r w:rsidR="00A01A78"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+</w:t>
      </w:r>
      <w:r w:rsidR="00A01A78"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</w:t>
      </w: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thArgon</w:t>
      </w:r>
      <w:proofErr w:type="spellEnd"/>
      <w:r w:rsidR="00A01A78"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+</w:t>
      </w:r>
      <w:r w:rsidR="00A01A78"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</w:t>
      </w:r>
      <w:proofErr w:type="spellStart"/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8E3802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thverre</w:t>
      </w:r>
      <w:proofErr w:type="spellEnd"/>
    </w:p>
    <w:p w:rsidR="00A01A78" w:rsidRDefault="00A01A78" w:rsidP="00A01A78">
      <w:pPr>
        <w:rPr>
          <w:rFonts w:ascii="Calibri" w:eastAsia="Calibri" w:hAnsi="Calibri" w:cs="Times New Roman"/>
          <w:sz w:val="24"/>
          <w:szCs w:val="24"/>
          <w:lang w:val="en-US"/>
        </w:rPr>
      </w:pPr>
    </w:p>
    <w:p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-</w:t>
      </w:r>
      <w:r w:rsidRPr="00A01A78">
        <w:rPr>
          <w:rFonts w:ascii="Calibri" w:eastAsia="Calibri" w:hAnsi="Calibri" w:cs="Times New Roman"/>
          <w:sz w:val="24"/>
          <w:szCs w:val="24"/>
        </w:rPr>
        <w:t xml:space="preserve">Calculer sa valeur sachant que </w:t>
      </w:r>
      <w:r w:rsidRPr="00A01A78">
        <w:sym w:font="Symbol" w:char="F06C"/>
      </w:r>
      <w:r w:rsidRPr="00A01A78">
        <w:rPr>
          <w:rFonts w:ascii="Calibri" w:eastAsia="Calibri" w:hAnsi="Calibri" w:cs="Times New Roman"/>
          <w:sz w:val="24"/>
          <w:szCs w:val="24"/>
          <w:vertAlign w:val="subscript"/>
        </w:rPr>
        <w:t xml:space="preserve">Argon </w:t>
      </w:r>
      <w:r w:rsidRPr="00A01A78">
        <w:rPr>
          <w:rFonts w:ascii="Calibri" w:eastAsia="Calibri" w:hAnsi="Calibri" w:cs="Times New Roman"/>
          <w:sz w:val="24"/>
          <w:szCs w:val="24"/>
        </w:rPr>
        <w:t>= 0,01772 W</w:t>
      </w:r>
      <w:proofErr w:type="gramStart"/>
      <w:r w:rsidRPr="00A01A78">
        <w:rPr>
          <w:rFonts w:ascii="Calibri" w:eastAsia="Calibri" w:hAnsi="Calibri" w:cs="Times New Roman"/>
          <w:sz w:val="24"/>
          <w:szCs w:val="24"/>
        </w:rPr>
        <w:t>/(</w:t>
      </w:r>
      <w:proofErr w:type="spellStart"/>
      <w:proofErr w:type="gramEnd"/>
      <w:r w:rsidRPr="00A01A78">
        <w:rPr>
          <w:rFonts w:ascii="Calibri" w:eastAsia="Calibri" w:hAnsi="Calibri" w:cs="Times New Roman"/>
          <w:sz w:val="24"/>
          <w:szCs w:val="24"/>
        </w:rPr>
        <w:t>m.K</w:t>
      </w:r>
      <w:proofErr w:type="spellEnd"/>
      <w:r w:rsidRPr="00A01A78">
        <w:rPr>
          <w:rFonts w:ascii="Calibri" w:eastAsia="Calibri" w:hAnsi="Calibri" w:cs="Times New Roman"/>
          <w:sz w:val="24"/>
          <w:szCs w:val="24"/>
        </w:rPr>
        <w:t>).</w:t>
      </w:r>
    </w:p>
    <w:p w:rsidR="00A01A78" w:rsidRPr="00A01A78" w:rsidRDefault="00A01A78" w:rsidP="00A01A78">
      <w:pPr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</w:pP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verre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e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. S)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verre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0,005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(1,</w:t>
      </w:r>
      <w:proofErr w:type="gram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15 .</w:t>
      </w:r>
      <w:proofErr w:type="gram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10)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verre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= 0,4348.10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K/W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</w:pP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argon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e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C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. S)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argon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0,008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/ (0,</w:t>
      </w:r>
      <w:proofErr w:type="gram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01772 .</w:t>
      </w:r>
      <w:proofErr w:type="gram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10)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argon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45,1.10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K/W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</w:pP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totale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0,4348.10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+ 45,1.10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+ 0,4348.10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>totale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  <w:lang w:val="en-US"/>
        </w:rPr>
        <w:t xml:space="preserve"> </w:t>
      </w:r>
      <w:proofErr w:type="gram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>=  46.10</w:t>
      </w:r>
      <w:proofErr w:type="gram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  <w:lang w:val="en-US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 xml:space="preserve"> K/W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lang w:val="en-US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  <w:u w:val="dotted"/>
          <w:lang w:val="en-US"/>
        </w:rPr>
      </w:pPr>
      <w:r w:rsidRPr="00A01A78">
        <w:rPr>
          <w:rFonts w:ascii="Calibri" w:eastAsia="Calibri" w:hAnsi="Calibri" w:cs="Times New Roman"/>
          <w:sz w:val="24"/>
          <w:szCs w:val="24"/>
          <w:u w:val="dotted"/>
          <w:lang w:val="en-US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 w:rsidRPr="00A01A78">
        <w:rPr>
          <w:rFonts w:ascii="Calibri" w:eastAsia="Calibri" w:hAnsi="Calibri" w:cs="Times New Roman"/>
          <w:sz w:val="24"/>
          <w:szCs w:val="24"/>
        </w:rPr>
        <w:t>-Déterminer le flux thermique nécessaire au maintien d'une température intérieure de 20°C</w:t>
      </w:r>
    </w:p>
    <w:p w:rsidR="00A01A78" w:rsidRPr="00A01A78" w:rsidRDefault="00A01A78" w:rsidP="00A01A78">
      <w:pPr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</w:pP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(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71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i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- 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71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e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) / </w:t>
      </w:r>
      <w:proofErr w:type="spell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R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bscript"/>
        </w:rPr>
        <w:t>th</w:t>
      </w:r>
      <w:proofErr w:type="spell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(20 - 10) / (46.10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  <w:vertAlign w:val="superscript"/>
        </w:rPr>
        <w:t>-3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)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sym w:font="Symbol" w:char="F066"/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= 217,4 W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  <w:u w:val="dotted"/>
        </w:rPr>
      </w:pPr>
      <w:r w:rsidRPr="00A01A78">
        <w:rPr>
          <w:rFonts w:ascii="Calibri" w:eastAsia="Calibri" w:hAnsi="Calibri" w:cs="Times New Roman"/>
          <w:sz w:val="24"/>
          <w:szCs w:val="24"/>
          <w:u w:val="dotted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 w:rsidRPr="00A01A78">
        <w:rPr>
          <w:rFonts w:ascii="Calibri" w:eastAsia="Calibri" w:hAnsi="Calibri" w:cs="Times New Roman"/>
          <w:sz w:val="24"/>
          <w:szCs w:val="24"/>
        </w:rPr>
        <w:t>-Conclure sur la nécessité de bien étudier l'isolation d'un habitat.</w:t>
      </w:r>
    </w:p>
    <w:p w:rsidR="00A01A78" w:rsidRPr="00A01A78" w:rsidRDefault="00A01A78" w:rsidP="00A01A78">
      <w:pPr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</w:pP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Pour maintenir la température intérieure au sein de l'appartement à 20 °C avec une température extérieure de 10°</w:t>
      </w:r>
      <w:proofErr w:type="gramStart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>C ,</w:t>
      </w:r>
      <w:proofErr w:type="gramEnd"/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 xml:space="preserve"> il serait nécessaire sans aucune isolation et avec de simples vitrages d'avoir un flux permanent de 27,6 kW, alors qu'avec une isolation extérieure, une température intérieure abaissée à 20 °C et des doubles vitrages de qualité, il ne faudra plus 217,4 W soit une réduction énergétique de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  <w:t>126.</w:t>
      </w:r>
      <w:r w:rsidRPr="00A01A78">
        <w:rPr>
          <w:rFonts w:ascii="Calibri" w:eastAsia="Calibri" w:hAnsi="Calibri" w:cs="Times New Roman"/>
          <w:color w:val="1F4E79" w:themeColor="accent5" w:themeShade="80"/>
          <w:sz w:val="24"/>
          <w:szCs w:val="24"/>
          <w:u w:val="dotted"/>
        </w:rPr>
        <w:tab/>
      </w:r>
    </w:p>
    <w:p w:rsidR="00A36D35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 w:rsidRPr="00A01A78">
        <w:rPr>
          <w:rFonts w:ascii="Calibri" w:eastAsia="Calibri" w:hAnsi="Calibri" w:cs="Times New Roman"/>
          <w:sz w:val="24"/>
          <w:szCs w:val="24"/>
        </w:rPr>
        <w:tab/>
      </w:r>
    </w:p>
    <w:p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  <w:lang w:val="en-US"/>
        </w:rPr>
      </w:pPr>
    </w:p>
    <w:p w:rsidR="008E3802" w:rsidRPr="00A01A78" w:rsidRDefault="008E3802" w:rsidP="00A01A78">
      <w:pPr>
        <w:rPr>
          <w:rFonts w:ascii="Calibri" w:eastAsia="Calibri" w:hAnsi="Calibri" w:cs="Times New Roman"/>
          <w:sz w:val="24"/>
          <w:szCs w:val="24"/>
          <w:lang w:val="en-US"/>
        </w:rPr>
      </w:pPr>
    </w:p>
    <w:sectPr w:rsidR="008E3802" w:rsidRPr="00A01A78"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0F0D" w:rsidRDefault="00600F0D" w:rsidP="00600F0D">
      <w:pPr>
        <w:spacing w:after="0" w:line="240" w:lineRule="auto"/>
      </w:pPr>
      <w:r>
        <w:separator/>
      </w:r>
    </w:p>
  </w:endnote>
  <w:endnote w:type="continuationSeparator" w:id="0">
    <w:p w:rsidR="00600F0D" w:rsidRDefault="00600F0D" w:rsidP="00600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4033664"/>
      <w:docPartObj>
        <w:docPartGallery w:val="Page Numbers (Bottom of Page)"/>
        <w:docPartUnique/>
      </w:docPartObj>
    </w:sdtPr>
    <w:sdtContent>
      <w:p w:rsidR="00600F0D" w:rsidRDefault="00600F0D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600F0D" w:rsidRDefault="00600F0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0F0D" w:rsidRDefault="00600F0D" w:rsidP="00600F0D">
      <w:pPr>
        <w:spacing w:after="0" w:line="240" w:lineRule="auto"/>
      </w:pPr>
      <w:r>
        <w:separator/>
      </w:r>
    </w:p>
  </w:footnote>
  <w:footnote w:type="continuationSeparator" w:id="0">
    <w:p w:rsidR="00600F0D" w:rsidRDefault="00600F0D" w:rsidP="00600F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B263E"/>
    <w:multiLevelType w:val="hybridMultilevel"/>
    <w:tmpl w:val="81C49AEE"/>
    <w:lvl w:ilvl="0" w:tplc="0ACA344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E90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84922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DE6BA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C25B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0E484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8AA5D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44A2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580A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83BBE"/>
    <w:multiLevelType w:val="hybridMultilevel"/>
    <w:tmpl w:val="4096472E"/>
    <w:lvl w:ilvl="0" w:tplc="436869F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20700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B6B3A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EE140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4B7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2457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904E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6E870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DEB5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70453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3" w15:restartNumberingAfterBreak="0">
    <w:nsid w:val="38FF5ACE"/>
    <w:multiLevelType w:val="multilevel"/>
    <w:tmpl w:val="E00CB0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4" w15:restartNumberingAfterBreak="0">
    <w:nsid w:val="3E700D73"/>
    <w:multiLevelType w:val="multilevel"/>
    <w:tmpl w:val="E00CB0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5" w15:restartNumberingAfterBreak="0">
    <w:nsid w:val="428701D1"/>
    <w:multiLevelType w:val="multilevel"/>
    <w:tmpl w:val="1504ABFC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C690DD5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7" w15:restartNumberingAfterBreak="0">
    <w:nsid w:val="4FAF42D1"/>
    <w:multiLevelType w:val="hybridMultilevel"/>
    <w:tmpl w:val="A86EF72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C5A78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9" w15:restartNumberingAfterBreak="0">
    <w:nsid w:val="579F3AA3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10" w15:restartNumberingAfterBreak="0">
    <w:nsid w:val="5ABA5E06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11" w15:restartNumberingAfterBreak="0">
    <w:nsid w:val="5BD70C5B"/>
    <w:multiLevelType w:val="hybridMultilevel"/>
    <w:tmpl w:val="65DE6A8A"/>
    <w:lvl w:ilvl="0" w:tplc="CFB868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6457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C06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561C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945B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E8C6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AEB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B42DD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5A8D1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6D2673"/>
    <w:multiLevelType w:val="hybridMultilevel"/>
    <w:tmpl w:val="66984F3A"/>
    <w:lvl w:ilvl="0" w:tplc="B6D46EC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8527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368C3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E225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C08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D428F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6C8F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7ACA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AD8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626B5A"/>
    <w:multiLevelType w:val="hybridMultilevel"/>
    <w:tmpl w:val="5A1A1D1A"/>
    <w:lvl w:ilvl="0" w:tplc="BA887AA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CABED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90B1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D231B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8212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8655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F45A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C898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B627C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98014D"/>
    <w:multiLevelType w:val="hybridMultilevel"/>
    <w:tmpl w:val="7C6221C2"/>
    <w:lvl w:ilvl="0" w:tplc="336881F0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A72141"/>
    <w:multiLevelType w:val="hybridMultilevel"/>
    <w:tmpl w:val="23B0634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7"/>
  </w:num>
  <w:num w:numId="4">
    <w:abstractNumId w:val="13"/>
  </w:num>
  <w:num w:numId="5">
    <w:abstractNumId w:val="12"/>
  </w:num>
  <w:num w:numId="6">
    <w:abstractNumId w:val="1"/>
  </w:num>
  <w:num w:numId="7">
    <w:abstractNumId w:val="15"/>
  </w:num>
  <w:num w:numId="8">
    <w:abstractNumId w:val="5"/>
  </w:num>
  <w:num w:numId="9">
    <w:abstractNumId w:val="4"/>
  </w:num>
  <w:num w:numId="10">
    <w:abstractNumId w:val="2"/>
  </w:num>
  <w:num w:numId="11">
    <w:abstractNumId w:val="10"/>
  </w:num>
  <w:num w:numId="12">
    <w:abstractNumId w:val="9"/>
  </w:num>
  <w:num w:numId="13">
    <w:abstractNumId w:val="6"/>
  </w:num>
  <w:num w:numId="14">
    <w:abstractNumId w:val="8"/>
  </w:num>
  <w:num w:numId="15">
    <w:abstractNumId w:val="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9D"/>
    <w:rsid w:val="000C1AB5"/>
    <w:rsid w:val="00281326"/>
    <w:rsid w:val="002C225F"/>
    <w:rsid w:val="00477504"/>
    <w:rsid w:val="004F2537"/>
    <w:rsid w:val="0056603A"/>
    <w:rsid w:val="005C3EBC"/>
    <w:rsid w:val="00600F0D"/>
    <w:rsid w:val="00613458"/>
    <w:rsid w:val="00680AD2"/>
    <w:rsid w:val="006C1FAD"/>
    <w:rsid w:val="00723725"/>
    <w:rsid w:val="008309A4"/>
    <w:rsid w:val="008B69D0"/>
    <w:rsid w:val="008E3802"/>
    <w:rsid w:val="00990947"/>
    <w:rsid w:val="00A01A78"/>
    <w:rsid w:val="00A36D35"/>
    <w:rsid w:val="00AA2A42"/>
    <w:rsid w:val="00AC00F1"/>
    <w:rsid w:val="00C11D92"/>
    <w:rsid w:val="00C2154B"/>
    <w:rsid w:val="00C2528E"/>
    <w:rsid w:val="00CB0F49"/>
    <w:rsid w:val="00CD3C05"/>
    <w:rsid w:val="00D4571D"/>
    <w:rsid w:val="00DD399D"/>
    <w:rsid w:val="00E071F2"/>
    <w:rsid w:val="00E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2"/>
    <o:shapelayout v:ext="edit">
      <o:idmap v:ext="edit" data="1"/>
    </o:shapelayout>
  </w:shapeDefaults>
  <w:decimalSymbol w:val=","/>
  <w:listSeparator w:val=";"/>
  <w14:docId w14:val="152E5734"/>
  <w15:chartTrackingRefBased/>
  <w15:docId w15:val="{60F2135A-E367-4D3E-A9F3-93A18BB5A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571D"/>
    <w:pPr>
      <w:numPr>
        <w:numId w:val="8"/>
      </w:numPr>
      <w:pBdr>
        <w:bottom w:val="double" w:sz="6" w:space="1" w:color="4472C4" w:themeColor="accent1"/>
      </w:pBdr>
      <w:spacing w:before="240" w:after="240" w:line="240" w:lineRule="auto"/>
      <w:ind w:left="425" w:hanging="425"/>
      <w:jc w:val="both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4571D"/>
    <w:pPr>
      <w:numPr>
        <w:ilvl w:val="1"/>
        <w:numId w:val="8"/>
      </w:numPr>
      <w:pBdr>
        <w:bottom w:val="single" w:sz="6" w:space="1" w:color="4472C4" w:themeColor="accent1"/>
      </w:pBdr>
      <w:spacing w:before="200" w:after="200" w:line="240" w:lineRule="auto"/>
      <w:ind w:left="567" w:hanging="567"/>
      <w:jc w:val="both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Titre3">
    <w:name w:val="heading 3"/>
    <w:basedOn w:val="Paragraphedeliste"/>
    <w:next w:val="Normal"/>
    <w:link w:val="Titre3Car"/>
    <w:uiPriority w:val="9"/>
    <w:unhideWhenUsed/>
    <w:qFormat/>
    <w:rsid w:val="00D4571D"/>
    <w:pPr>
      <w:numPr>
        <w:ilvl w:val="2"/>
        <w:numId w:val="8"/>
      </w:numPr>
      <w:pBdr>
        <w:bottom w:val="dashed" w:sz="6" w:space="1" w:color="4472C4" w:themeColor="accent1"/>
      </w:pBdr>
      <w:spacing w:before="160" w:line="240" w:lineRule="auto"/>
      <w:ind w:left="709" w:hanging="709"/>
      <w:contextualSpacing w:val="0"/>
      <w:jc w:val="both"/>
      <w:outlineLvl w:val="2"/>
    </w:pPr>
    <w:rPr>
      <w:b/>
      <w:sz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D399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C05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00F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00F0D"/>
  </w:style>
  <w:style w:type="paragraph" w:styleId="Pieddepage">
    <w:name w:val="footer"/>
    <w:basedOn w:val="Normal"/>
    <w:link w:val="PieddepageCar"/>
    <w:uiPriority w:val="99"/>
    <w:unhideWhenUsed/>
    <w:rsid w:val="00600F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00F0D"/>
  </w:style>
  <w:style w:type="character" w:styleId="Textedelespacerserv">
    <w:name w:val="Placeholder Text"/>
    <w:basedOn w:val="Policepardfaut"/>
    <w:uiPriority w:val="99"/>
    <w:semiHidden/>
    <w:rsid w:val="00C11D92"/>
    <w:rPr>
      <w:color w:val="808080"/>
    </w:rPr>
  </w:style>
  <w:style w:type="character" w:customStyle="1" w:styleId="Titre1Car">
    <w:name w:val="Titre 1 Car"/>
    <w:basedOn w:val="Policepardfaut"/>
    <w:link w:val="Titre1"/>
    <w:uiPriority w:val="9"/>
    <w:rsid w:val="00D4571D"/>
    <w:rPr>
      <w:rFonts w:eastAsiaTheme="majorEastAsia" w:cstheme="majorBidi"/>
      <w:b/>
      <w:bCs/>
      <w:sz w:val="32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D4571D"/>
    <w:rPr>
      <w:rFonts w:eastAsiaTheme="majorEastAsia" w:cstheme="majorBidi"/>
      <w:b/>
      <w:bCs/>
      <w:sz w:val="28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4571D"/>
    <w:rPr>
      <w:b/>
      <w:sz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27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2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2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1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76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2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9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07946-BFDD-4EEA-A2D1-3B88D91F9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6</Pages>
  <Words>1088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Jules FERRY</Company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mechou</dc:creator>
  <cp:keywords/>
  <dc:description/>
  <cp:lastModifiedBy>mechou</cp:lastModifiedBy>
  <cp:revision>16</cp:revision>
  <dcterms:created xsi:type="dcterms:W3CDTF">2023-01-04T12:22:00Z</dcterms:created>
  <dcterms:modified xsi:type="dcterms:W3CDTF">2023-01-04T14:59:00Z</dcterms:modified>
</cp:coreProperties>
</file>