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text" w:horzAnchor="margin" w:tblpXSpec="center" w:tblpY="-927"/>
        <w:tblW w:w="101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02"/>
        <w:gridCol w:w="5968"/>
        <w:gridCol w:w="728"/>
        <w:gridCol w:w="1440"/>
      </w:tblGrid>
      <w:tr w:rsidR="00600F0D" w:rsidRPr="00600F0D" w14:paraId="37025DA6" w14:textId="77777777" w:rsidTr="00AD52F5">
        <w:trPr>
          <w:trHeight w:val="182"/>
        </w:trPr>
        <w:tc>
          <w:tcPr>
            <w:tcW w:w="2002" w:type="dxa"/>
            <w:vMerge w:val="restart"/>
            <w:tcMar>
              <w:left w:w="0" w:type="dxa"/>
              <w:right w:w="0" w:type="dxa"/>
            </w:tcMar>
            <w:vAlign w:val="center"/>
          </w:tcPr>
          <w:p w14:paraId="4F5516BB" w14:textId="77777777"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color w:val="000000"/>
              </w:rPr>
            </w:pPr>
            <w:bookmarkStart w:id="0" w:name="_Hlk60534690"/>
            <w:bookmarkStart w:id="1" w:name="_Hlk123739787"/>
            <w:bookmarkEnd w:id="1"/>
            <w:r w:rsidRPr="00600F0D">
              <w:rPr>
                <w:rFonts w:ascii="Calibri" w:eastAsia="Calibri" w:hAnsi="Calibri" w:cs="Times New Roman"/>
                <w:noProof/>
                <w:color w:val="000000"/>
                <w:lang w:eastAsia="fr-FR"/>
              </w:rPr>
              <w:drawing>
                <wp:inline distT="0" distB="0" distL="0" distR="0" wp14:anchorId="11C59491" wp14:editId="63E133DF">
                  <wp:extent cx="892008" cy="756000"/>
                  <wp:effectExtent l="0" t="0" r="0" b="0"/>
                  <wp:docPr id="2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008" cy="756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96" w:type="dxa"/>
            <w:gridSpan w:val="2"/>
            <w:tcMar>
              <w:left w:w="0" w:type="dxa"/>
              <w:right w:w="0" w:type="dxa"/>
            </w:tcMar>
            <w:vAlign w:val="center"/>
          </w:tcPr>
          <w:p w14:paraId="0E55E1AC" w14:textId="77777777"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color w:val="000000"/>
              </w:rPr>
            </w:pP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S</w:t>
            </w:r>
            <w:r w:rsidRPr="00600F0D">
              <w:rPr>
                <w:rFonts w:ascii="Calibri" w:eastAsia="Calibri" w:hAnsi="Calibri" w:cs="Times New Roman"/>
                <w:szCs w:val="24"/>
              </w:rPr>
              <w:t xml:space="preserve">ciences et </w:t>
            </w: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T</w:t>
            </w:r>
            <w:r w:rsidRPr="00600F0D">
              <w:rPr>
                <w:rFonts w:ascii="Calibri" w:eastAsia="Calibri" w:hAnsi="Calibri" w:cs="Times New Roman"/>
                <w:szCs w:val="24"/>
              </w:rPr>
              <w:t>echnologies de l’</w:t>
            </w: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I</w:t>
            </w:r>
            <w:r w:rsidRPr="00600F0D">
              <w:rPr>
                <w:rFonts w:ascii="Calibri" w:eastAsia="Calibri" w:hAnsi="Calibri" w:cs="Times New Roman"/>
                <w:szCs w:val="24"/>
              </w:rPr>
              <w:t xml:space="preserve">ndustrie et du </w:t>
            </w: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D</w:t>
            </w:r>
            <w:r w:rsidRPr="00600F0D">
              <w:rPr>
                <w:rFonts w:ascii="Calibri" w:eastAsia="Calibri" w:hAnsi="Calibri" w:cs="Times New Roman"/>
                <w:szCs w:val="24"/>
              </w:rPr>
              <w:t xml:space="preserve">éveloppement </w:t>
            </w:r>
            <w:r w:rsidRPr="00600F0D">
              <w:rPr>
                <w:rFonts w:ascii="Calibri" w:eastAsia="Calibri" w:hAnsi="Calibri" w:cs="Times New Roman"/>
                <w:b/>
                <w:bCs/>
                <w:szCs w:val="24"/>
              </w:rPr>
              <w:t>D</w:t>
            </w:r>
            <w:r w:rsidRPr="00600F0D">
              <w:rPr>
                <w:rFonts w:ascii="Calibri" w:eastAsia="Calibri" w:hAnsi="Calibri" w:cs="Times New Roman"/>
                <w:szCs w:val="24"/>
              </w:rPr>
              <w:t>urable</w:t>
            </w:r>
          </w:p>
        </w:tc>
        <w:tc>
          <w:tcPr>
            <w:tcW w:w="1440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FBF3FE1" w14:textId="77777777"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color w:val="000000"/>
              </w:rPr>
            </w:pPr>
            <w:r w:rsidRPr="00600F0D">
              <w:rPr>
                <w:rFonts w:ascii="Calibri" w:eastAsia="Calibri" w:hAnsi="Calibri" w:cs="Times New Roman"/>
                <w:noProof/>
                <w:szCs w:val="24"/>
                <w:lang w:eastAsia="fr-FR"/>
              </w:rPr>
              <w:drawing>
                <wp:inline distT="0" distB="0" distL="0" distR="0" wp14:anchorId="518FF0DD" wp14:editId="1A183BFC">
                  <wp:extent cx="810876" cy="466725"/>
                  <wp:effectExtent l="0" t="0" r="8890" b="0"/>
                  <wp:docPr id="21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1074" cy="472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00F0D" w:rsidRPr="00600F0D" w14:paraId="567E787C" w14:textId="77777777" w:rsidTr="00AD52F5">
        <w:trPr>
          <w:trHeight w:val="560"/>
        </w:trPr>
        <w:tc>
          <w:tcPr>
            <w:tcW w:w="2002" w:type="dxa"/>
            <w:vMerge/>
            <w:tcMar>
              <w:left w:w="0" w:type="dxa"/>
              <w:right w:w="0" w:type="dxa"/>
            </w:tcMar>
            <w:vAlign w:val="center"/>
          </w:tcPr>
          <w:p w14:paraId="70CF8B02" w14:textId="77777777" w:rsidR="00600F0D" w:rsidRPr="00600F0D" w:rsidRDefault="00600F0D" w:rsidP="00600F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6696" w:type="dxa"/>
            <w:gridSpan w:val="2"/>
            <w:tcMar>
              <w:left w:w="0" w:type="dxa"/>
              <w:right w:w="0" w:type="dxa"/>
            </w:tcMar>
            <w:vAlign w:val="center"/>
          </w:tcPr>
          <w:p w14:paraId="6514C688" w14:textId="77777777"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color w:val="000000"/>
                <w:sz w:val="40"/>
                <w:szCs w:val="4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40"/>
                <w:szCs w:val="40"/>
                <w:lang w:eastAsia="fr-FR"/>
              </w:rPr>
              <w:t>Cours Thermique</w:t>
            </w:r>
          </w:p>
        </w:tc>
        <w:tc>
          <w:tcPr>
            <w:tcW w:w="1440" w:type="dxa"/>
            <w:vMerge/>
            <w:tcMar>
              <w:left w:w="0" w:type="dxa"/>
              <w:right w:w="0" w:type="dxa"/>
            </w:tcMar>
            <w:vAlign w:val="center"/>
          </w:tcPr>
          <w:p w14:paraId="69114484" w14:textId="77777777" w:rsidR="00600F0D" w:rsidRPr="00600F0D" w:rsidRDefault="00600F0D" w:rsidP="00600F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Times New Roman"/>
                <w:b/>
                <w:color w:val="000000"/>
                <w:sz w:val="40"/>
                <w:szCs w:val="40"/>
              </w:rPr>
            </w:pPr>
          </w:p>
        </w:tc>
      </w:tr>
      <w:tr w:rsidR="00600F0D" w:rsidRPr="00600F0D" w14:paraId="03425792" w14:textId="77777777" w:rsidTr="00600F0D">
        <w:trPr>
          <w:trHeight w:val="541"/>
        </w:trPr>
        <w:tc>
          <w:tcPr>
            <w:tcW w:w="2002" w:type="dxa"/>
            <w:vMerge/>
            <w:tcMar>
              <w:left w:w="0" w:type="dxa"/>
              <w:right w:w="0" w:type="dxa"/>
            </w:tcMar>
            <w:vAlign w:val="center"/>
          </w:tcPr>
          <w:p w14:paraId="4CE1028A" w14:textId="77777777" w:rsidR="00600F0D" w:rsidRPr="00600F0D" w:rsidRDefault="00600F0D" w:rsidP="00600F0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rFonts w:ascii="Calibri" w:eastAsia="Calibri" w:hAnsi="Calibri" w:cs="Times New Roman"/>
                <w:b/>
                <w:color w:val="000000"/>
                <w:sz w:val="40"/>
                <w:szCs w:val="40"/>
              </w:rPr>
            </w:pPr>
          </w:p>
        </w:tc>
        <w:tc>
          <w:tcPr>
            <w:tcW w:w="5968" w:type="dxa"/>
            <w:tcMar>
              <w:left w:w="0" w:type="dxa"/>
              <w:right w:w="0" w:type="dxa"/>
            </w:tcMar>
            <w:vAlign w:val="center"/>
          </w:tcPr>
          <w:p w14:paraId="6F2B4BA3" w14:textId="77777777"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ind w:left="136"/>
              <w:rPr>
                <w:rFonts w:ascii="Calibri" w:eastAsia="Calibri" w:hAnsi="Calibri" w:cs="Times New Roman"/>
                <w:b/>
                <w:color w:val="000000"/>
              </w:rPr>
            </w:pPr>
            <w:r w:rsidRPr="00600F0D">
              <w:rPr>
                <w:rFonts w:ascii="Calibri" w:eastAsia="Calibri" w:hAnsi="Calibri" w:cs="Times New Roman"/>
                <w:szCs w:val="24"/>
              </w:rPr>
              <w:t>Champs Commun</w:t>
            </w:r>
          </w:p>
        </w:tc>
        <w:tc>
          <w:tcPr>
            <w:tcW w:w="728" w:type="dxa"/>
            <w:vAlign w:val="center"/>
          </w:tcPr>
          <w:p w14:paraId="6B018E72" w14:textId="77777777"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color w:val="000000"/>
              </w:rPr>
            </w:pPr>
            <w:r>
              <w:rPr>
                <w:rFonts w:ascii="Calibri" w:eastAsia="Calibri" w:hAnsi="Calibri" w:cs="Times New Roman"/>
                <w:color w:val="000000"/>
              </w:rPr>
              <w:t xml:space="preserve">Cours 01 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14:paraId="35C28A59" w14:textId="77777777" w:rsidR="00600F0D" w:rsidRPr="00600F0D" w:rsidRDefault="00600F0D" w:rsidP="00600F0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536"/>
                <w:tab w:val="right" w:pos="9072"/>
              </w:tabs>
              <w:spacing w:after="200" w:line="276" w:lineRule="auto"/>
              <w:jc w:val="center"/>
              <w:rPr>
                <w:rFonts w:ascii="Calibri" w:eastAsia="Calibri" w:hAnsi="Calibri" w:cs="Times New Roman"/>
                <w:b/>
                <w:color w:val="000000"/>
              </w:rPr>
            </w:pPr>
            <w:r w:rsidRPr="00600F0D">
              <w:rPr>
                <w:rFonts w:ascii="Calibri" w:eastAsia="Calibri" w:hAnsi="Calibri" w:cs="Times New Roman"/>
                <w:b/>
                <w:szCs w:val="24"/>
              </w:rPr>
              <w:t>Terminale</w:t>
            </w:r>
          </w:p>
        </w:tc>
        <w:bookmarkEnd w:id="0"/>
      </w:tr>
    </w:tbl>
    <w:p w14:paraId="23262A59" w14:textId="77777777" w:rsidR="00D4571D" w:rsidRPr="00CF1AB5" w:rsidRDefault="00D4571D" w:rsidP="00D4571D">
      <w:pPr>
        <w:pStyle w:val="Titre1"/>
        <w:numPr>
          <w:ilvl w:val="0"/>
          <w:numId w:val="9"/>
        </w:numPr>
      </w:pPr>
      <w:r w:rsidRPr="00CF1AB5">
        <w:t>Introduction</w:t>
      </w:r>
    </w:p>
    <w:p w14:paraId="0A33558E" w14:textId="77777777" w:rsidR="00D4571D" w:rsidRDefault="00D4571D" w:rsidP="00D4571D">
      <w:r>
        <w:t xml:space="preserve">L’objectif de cette séquence est d’étudier la manière dont est transmise l’énergie de manière à optimiser l’efficacité des systèmes. L’énergie est présente sous plusieurs formes, nous nous intéresserons plus particulièrement ici à </w:t>
      </w:r>
      <w:r w:rsidRPr="00643791">
        <w:rPr>
          <w:b/>
        </w:rPr>
        <w:t>l’énergie Thermique.</w:t>
      </w:r>
    </w:p>
    <w:p w14:paraId="6E65DC0F" w14:textId="77777777" w:rsidR="00D4571D" w:rsidRPr="00D4571D" w:rsidRDefault="00D4571D" w:rsidP="00D4571D">
      <w:pPr>
        <w:pStyle w:val="Titre1"/>
        <w:numPr>
          <w:ilvl w:val="0"/>
          <w:numId w:val="9"/>
        </w:numPr>
      </w:pPr>
      <w:r>
        <w:t xml:space="preserve">Les notions de la thermique </w:t>
      </w:r>
    </w:p>
    <w:p w14:paraId="54B8237C" w14:textId="77777777" w:rsidR="00DD399D" w:rsidRPr="00D4571D" w:rsidRDefault="00DD399D" w:rsidP="00D4571D">
      <w:pPr>
        <w:pStyle w:val="Paragraphedeliste"/>
        <w:numPr>
          <w:ilvl w:val="1"/>
          <w:numId w:val="9"/>
        </w:numPr>
        <w:spacing w:before="240" w:after="24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fr-FR"/>
        </w:rPr>
      </w:pPr>
      <w:r w:rsidRPr="00D4571D">
        <w:rPr>
          <w:b/>
          <w:sz w:val="24"/>
        </w:rPr>
        <w:t>La chaleur</w:t>
      </w:r>
    </w:p>
    <w:p w14:paraId="37362596" w14:textId="77777777" w:rsidR="00DD399D" w:rsidRDefault="00DD399D" w:rsidP="00DD399D">
      <w:r w:rsidRPr="00DD399D">
        <w:t>La chaleur est l’énergie liée à l’agitation des molécules constituant la matière.</w:t>
      </w:r>
    </w:p>
    <w:p w14:paraId="334CC7A8" w14:textId="77777777" w:rsidR="00DD399D" w:rsidRDefault="00DD399D" w:rsidP="00EC60AB">
      <w:r w:rsidRPr="00DD399D">
        <w:t xml:space="preserve">Cette agitation </w:t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Pr="00DD399D">
        <w:t>, et la chaleur est reliée à l’énergie fournie ou reçue lors de la modification de l’état de la matière.</w:t>
      </w:r>
      <w:r>
        <w:t xml:space="preserve"> </w:t>
      </w:r>
    </w:p>
    <w:p w14:paraId="23943B8B" w14:textId="77777777" w:rsidR="00DD399D" w:rsidRPr="00DD399D" w:rsidRDefault="00DD399D" w:rsidP="00DD399D">
      <w:r w:rsidRPr="00DD399D">
        <w:rPr>
          <w:u w:val="single"/>
        </w:rPr>
        <w:t>Deux modifications d’état sont à distinguer :</w:t>
      </w:r>
    </w:p>
    <w:p w14:paraId="08BD103A" w14:textId="7C37A7B2" w:rsidR="00AD52F5" w:rsidRPr="00DD399D" w:rsidRDefault="00937376" w:rsidP="00DD399D">
      <w:pPr>
        <w:numPr>
          <w:ilvl w:val="0"/>
          <w:numId w:val="1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1550753" wp14:editId="7606C16F">
                <wp:simplePos x="0" y="0"/>
                <wp:positionH relativeFrom="column">
                  <wp:posOffset>2465197</wp:posOffset>
                </wp:positionH>
                <wp:positionV relativeFrom="paragraph">
                  <wp:posOffset>236042</wp:posOffset>
                </wp:positionV>
                <wp:extent cx="1933575" cy="371475"/>
                <wp:effectExtent l="0" t="0" r="28575" b="28575"/>
                <wp:wrapNone/>
                <wp:docPr id="126" name="Rectangle : coins arrondis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962AD8A" id="Rectangle : coins arrondis 126" o:spid="_x0000_s1026" style="position:absolute;margin-left:194.1pt;margin-top:18.6pt;width:152.25pt;height:29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" filled="f" strokecolor="#2f528f" strokeweight="1pt">
                <v:stroke joinstyle="miter"/>
              </v:roundrect>
            </w:pict>
          </mc:Fallback>
        </mc:AlternateContent>
      </w:r>
      <w:r w:rsidR="00AD52F5" w:rsidRPr="00DD399D">
        <w:rPr>
          <w:b/>
          <w:bCs/>
          <w:u w:val="single"/>
        </w:rPr>
        <w:t>L’augmentation de température associée à la chaleur sensible.</w:t>
      </w:r>
    </w:p>
    <w:p w14:paraId="5824348B" w14:textId="77777777" w:rsidR="00DD399D" w:rsidRPr="00DD399D" w:rsidRDefault="00DD399D" w:rsidP="00DD399D">
      <w:pPr>
        <w:ind w:left="720"/>
        <w:jc w:val="center"/>
        <w:rPr>
          <w:b/>
          <w:color w:val="FF0000"/>
        </w:rPr>
      </w:pPr>
    </w:p>
    <w:p w14:paraId="0000B089" w14:textId="77777777" w:rsidR="00DD399D" w:rsidRPr="00DD399D" w:rsidRDefault="00DD399D" w:rsidP="00DD399D">
      <w:pPr>
        <w:ind w:left="720"/>
      </w:pPr>
      <w:r w:rsidRPr="00DD399D">
        <w:t>- m la masse de matière [kg]</w:t>
      </w:r>
    </w:p>
    <w:p w14:paraId="35812ACC" w14:textId="77777777" w:rsidR="00DD399D" w:rsidRPr="00DD399D" w:rsidRDefault="00DD399D" w:rsidP="00DD399D">
      <w:pPr>
        <w:ind w:left="720"/>
      </w:pPr>
      <w:r w:rsidRPr="00DD399D">
        <w:t>- Cp la chaleur spécifique ou capacité calorifique massique [J/(</w:t>
      </w:r>
      <w:proofErr w:type="spellStart"/>
      <w:proofErr w:type="gramStart"/>
      <w:r w:rsidRPr="00DD399D">
        <w:t>kg.K</w:t>
      </w:r>
      <w:proofErr w:type="spellEnd"/>
      <w:proofErr w:type="gramEnd"/>
      <w:r w:rsidRPr="00DD399D">
        <w:t xml:space="preserve">)] </w:t>
      </w:r>
    </w:p>
    <w:p w14:paraId="3753A256" w14:textId="77777777" w:rsidR="00DD399D" w:rsidRDefault="00DD399D" w:rsidP="00DD399D">
      <w:pPr>
        <w:ind w:left="720"/>
      </w:pPr>
      <w:r w:rsidRPr="00DD399D">
        <w:t>- ΔT la variation de température subie [K]</w:t>
      </w:r>
    </w:p>
    <w:p w14:paraId="1E8796C9" w14:textId="77777777" w:rsidR="00DD399D" w:rsidRDefault="00DD399D" w:rsidP="00DD399D">
      <w:pPr>
        <w:ind w:left="720"/>
      </w:pPr>
    </w:p>
    <w:p w14:paraId="52B052D1" w14:textId="77777777" w:rsidR="00AD52F5" w:rsidRPr="00BE4DEC" w:rsidRDefault="00AD52F5" w:rsidP="00DD399D">
      <w:pPr>
        <w:numPr>
          <w:ilvl w:val="0"/>
          <w:numId w:val="2"/>
        </w:numPr>
        <w:rPr>
          <w:b/>
        </w:rPr>
      </w:pPr>
      <w:r w:rsidRPr="00DD399D">
        <w:rPr>
          <w:b/>
          <w:u w:val="single"/>
        </w:rPr>
        <w:t xml:space="preserve">Le changement de </w:t>
      </w:r>
      <w:r w:rsidR="00DD399D" w:rsidRPr="00DD399D">
        <w:rPr>
          <w:b/>
          <w:u w:val="single"/>
        </w:rPr>
        <w:t>phase associé</w:t>
      </w:r>
      <w:r w:rsidRPr="00DD399D">
        <w:rPr>
          <w:b/>
          <w:u w:val="single"/>
        </w:rPr>
        <w:t xml:space="preserve"> à la chaleur latente [L</w:t>
      </w:r>
      <w:r w:rsidR="00DD399D" w:rsidRPr="00DD399D">
        <w:rPr>
          <w:b/>
          <w:u w:val="single"/>
        </w:rPr>
        <w:t>].</w:t>
      </w:r>
    </w:p>
    <w:p w14:paraId="1C9225CB" w14:textId="7E456CA6" w:rsidR="00937376" w:rsidRDefault="00937376" w:rsidP="00BE4DEC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344EF96" wp14:editId="36C6C0D4">
                <wp:simplePos x="0" y="0"/>
                <wp:positionH relativeFrom="column">
                  <wp:posOffset>2435505</wp:posOffset>
                </wp:positionH>
                <wp:positionV relativeFrom="paragraph">
                  <wp:posOffset>64693</wp:posOffset>
                </wp:positionV>
                <wp:extent cx="1933575" cy="371475"/>
                <wp:effectExtent l="0" t="0" r="28575" b="28575"/>
                <wp:wrapNone/>
                <wp:docPr id="127" name="Rectangle : coins arrondis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C7786CF" id="Rectangle : coins arrondis 127" o:spid="_x0000_s1026" style="position:absolute;margin-left:191.75pt;margin-top:5.1pt;width:152.25pt;height:29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" filled="f" strokecolor="#2f528f" strokeweight="1pt">
                <v:stroke joinstyle="miter"/>
              </v:roundrect>
            </w:pict>
          </mc:Fallback>
        </mc:AlternateContent>
      </w:r>
    </w:p>
    <w:p w14:paraId="516605CC" w14:textId="49B6A0D8" w:rsidR="00BE4DEC" w:rsidRPr="00DD399D" w:rsidRDefault="00BE4DEC" w:rsidP="00BE4DEC">
      <w:pPr>
        <w:rPr>
          <w:b/>
        </w:rPr>
      </w:pPr>
    </w:p>
    <w:p w14:paraId="656CBC5D" w14:textId="177DE871" w:rsidR="00723725" w:rsidRDefault="00BE4DEC" w:rsidP="009A42E9">
      <w:pPr>
        <w:ind w:left="360"/>
      </w:pPr>
      <w:r>
        <w:t xml:space="preserve">      </w:t>
      </w:r>
      <w:r w:rsidR="00DD399D" w:rsidRPr="00DD399D">
        <w:t>- L [J/kg] la chaleur latente associée au changement de phase - m la masse de matière [kg]</w:t>
      </w:r>
    </w:p>
    <w:p w14:paraId="544AEC2D" w14:textId="77777777" w:rsidR="009A42E9" w:rsidRDefault="009A42E9" w:rsidP="009A42E9">
      <w:pPr>
        <w:ind w:left="360"/>
      </w:pPr>
    </w:p>
    <w:p w14:paraId="178333D3" w14:textId="77777777" w:rsidR="00723725" w:rsidRPr="00723725" w:rsidRDefault="00723725" w:rsidP="00723725">
      <w:pPr>
        <w:pStyle w:val="Paragraphedeliste"/>
        <w:numPr>
          <w:ilvl w:val="1"/>
          <w:numId w:val="9"/>
        </w:numPr>
        <w:rPr>
          <w:b/>
        </w:rPr>
      </w:pPr>
      <w:r w:rsidRPr="00723725">
        <w:rPr>
          <w:b/>
        </w:rPr>
        <w:t xml:space="preserve">La température </w:t>
      </w:r>
    </w:p>
    <w:p w14:paraId="1F67D8AE" w14:textId="77777777" w:rsidR="00723725" w:rsidRPr="00723725" w:rsidRDefault="00723725" w:rsidP="00EC60AB">
      <w:pPr>
        <w:numPr>
          <w:ilvl w:val="0"/>
          <w:numId w:val="4"/>
        </w:numPr>
      </w:pPr>
      <w:r w:rsidRPr="00723725">
        <w:t>La température se</w:t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</w:p>
    <w:p w14:paraId="6DF0596F" w14:textId="77777777" w:rsidR="00723725" w:rsidRPr="00723725" w:rsidRDefault="00723725" w:rsidP="00723725">
      <w:pPr>
        <w:ind w:left="360"/>
      </w:pPr>
      <w:r w:rsidRPr="00723725">
        <w:t>Il existe différentes échelles pour exprimer la température, voici les principales :</w:t>
      </w:r>
    </w:p>
    <w:p w14:paraId="38A3E971" w14:textId="77777777" w:rsidR="00723725" w:rsidRPr="00723725" w:rsidRDefault="00723725" w:rsidP="00723725">
      <w:pPr>
        <w:ind w:left="360"/>
      </w:pPr>
      <w:r>
        <w:rPr>
          <w:noProof/>
        </w:rPr>
        <w:drawing>
          <wp:anchor distT="0" distB="0" distL="114300" distR="114300" simplePos="0" relativeHeight="251683840" behindDoc="1" locked="0" layoutInCell="1" allowOverlap="1" wp14:anchorId="7F15C543" wp14:editId="1269255B">
            <wp:simplePos x="0" y="0"/>
            <wp:positionH relativeFrom="column">
              <wp:posOffset>3327730</wp:posOffset>
            </wp:positionH>
            <wp:positionV relativeFrom="paragraph">
              <wp:posOffset>6350</wp:posOffset>
            </wp:positionV>
            <wp:extent cx="2182495" cy="597535"/>
            <wp:effectExtent l="0" t="0" r="8255" b="0"/>
            <wp:wrapTight wrapText="bothSides">
              <wp:wrapPolygon edited="0">
                <wp:start x="189" y="0"/>
                <wp:lineTo x="0" y="2066"/>
                <wp:lineTo x="0" y="17904"/>
                <wp:lineTo x="189" y="20659"/>
                <wp:lineTo x="754" y="20659"/>
                <wp:lineTo x="20739" y="20659"/>
                <wp:lineTo x="21493" y="19970"/>
                <wp:lineTo x="21493" y="2755"/>
                <wp:lineTo x="21305" y="0"/>
                <wp:lineTo x="189" y="0"/>
              </wp:wrapPolygon>
            </wp:wrapTight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2495" cy="5975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723725">
        <w:t>-</w:t>
      </w:r>
      <w:r w:rsidRPr="00723725">
        <w:tab/>
        <w:t>Le degré Celsius (°C)</w:t>
      </w:r>
      <w:r w:rsidRPr="00723725">
        <w:tab/>
      </w:r>
      <w:r w:rsidRPr="00723725">
        <w:rPr>
          <w:u w:val="dotted"/>
        </w:rPr>
        <w:tab/>
      </w:r>
    </w:p>
    <w:p w14:paraId="033F601B" w14:textId="77777777" w:rsidR="00EC60AB" w:rsidRDefault="00723725" w:rsidP="00EC60AB">
      <w:pPr>
        <w:ind w:left="360"/>
        <w:rPr>
          <w:u w:val="dotted"/>
          <w:lang w:val="en-US"/>
        </w:rPr>
      </w:pPr>
      <w:r w:rsidRPr="00723725">
        <w:rPr>
          <w:lang w:val="en-US"/>
        </w:rPr>
        <w:t>-</w:t>
      </w:r>
      <w:r w:rsidRPr="00723725">
        <w:rPr>
          <w:lang w:val="en-US"/>
        </w:rPr>
        <w:tab/>
        <w:t>Le kelvin (K)</w:t>
      </w:r>
      <w:r w:rsidRPr="00723725">
        <w:rPr>
          <w:lang w:val="en-US"/>
        </w:rPr>
        <w:tab/>
      </w:r>
      <w:r w:rsidRPr="00723725">
        <w:rPr>
          <w:u w:val="dotted"/>
          <w:lang w:val="en-US"/>
        </w:rPr>
        <w:tab/>
      </w:r>
    </w:p>
    <w:p w14:paraId="5856F2BF" w14:textId="59534BDE" w:rsidR="00723725" w:rsidRPr="009A42E9" w:rsidRDefault="00EC60AB" w:rsidP="009A42E9">
      <w:pPr>
        <w:rPr>
          <w:u w:val="dotted"/>
          <w:lang w:val="en-US"/>
        </w:rPr>
      </w:pPr>
      <w:r>
        <w:t xml:space="preserve">       -      </w:t>
      </w:r>
      <w:r w:rsidR="00723725" w:rsidRPr="00723725">
        <w:t>Le degré fahrenheit (°F)</w:t>
      </w:r>
      <w:r w:rsidR="00723725" w:rsidRPr="00723725">
        <w:tab/>
      </w:r>
      <w:r w:rsidRPr="00EC60AB">
        <w:rPr>
          <w:color w:val="1F4E79" w:themeColor="accent5" w:themeShade="80"/>
          <w:u w:val="dotted"/>
        </w:rPr>
        <w:tab/>
      </w:r>
    </w:p>
    <w:p w14:paraId="1AAB6E3E" w14:textId="77777777" w:rsidR="00D4571D" w:rsidRPr="00CF1AB5" w:rsidRDefault="00D4571D" w:rsidP="00D4571D">
      <w:pPr>
        <w:pStyle w:val="Titre1"/>
        <w:numPr>
          <w:ilvl w:val="0"/>
          <w:numId w:val="9"/>
        </w:numPr>
      </w:pPr>
      <w:r w:rsidRPr="00D4571D">
        <w:t>Modes de transfert de chaleur</w:t>
      </w:r>
    </w:p>
    <w:p w14:paraId="3DB106BB" w14:textId="77777777" w:rsidR="00DD399D" w:rsidRPr="00DD399D" w:rsidRDefault="00DD399D" w:rsidP="00DD399D">
      <w:r>
        <w:rPr>
          <w:noProof/>
        </w:rPr>
        <w:drawing>
          <wp:anchor distT="0" distB="0" distL="114300" distR="114300" simplePos="0" relativeHeight="251658240" behindDoc="1" locked="0" layoutInCell="1" allowOverlap="1" wp14:anchorId="4BC1C7E9" wp14:editId="641F0764">
            <wp:simplePos x="0" y="0"/>
            <wp:positionH relativeFrom="margin">
              <wp:align>right</wp:align>
            </wp:positionH>
            <wp:positionV relativeFrom="paragraph">
              <wp:posOffset>196850</wp:posOffset>
            </wp:positionV>
            <wp:extent cx="2752725" cy="1739900"/>
            <wp:effectExtent l="0" t="0" r="9525" b="0"/>
            <wp:wrapTight wrapText="bothSides">
              <wp:wrapPolygon edited="0">
                <wp:start x="0" y="0"/>
                <wp:lineTo x="0" y="21285"/>
                <wp:lineTo x="21525" y="21285"/>
                <wp:lineTo x="21525" y="0"/>
                <wp:lineTo x="0" y="0"/>
              </wp:wrapPolygon>
            </wp:wrapTight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19"/>
                    <a:stretch/>
                  </pic:blipFill>
                  <pic:spPr>
                    <a:xfrm>
                      <a:off x="0" y="0"/>
                      <a:ext cx="2752725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D399D">
        <w:t xml:space="preserve">La chaleur passe naturellement de zones chaudes aux zones froides, en utilisant essentiellement quatre modes de transport : </w:t>
      </w:r>
    </w:p>
    <w:p w14:paraId="4B5C1557" w14:textId="77777777" w:rsidR="00AD52F5" w:rsidRPr="00DD399D" w:rsidRDefault="00EC60AB" w:rsidP="00DD399D">
      <w:pPr>
        <w:numPr>
          <w:ilvl w:val="0"/>
          <w:numId w:val="4"/>
        </w:numPr>
      </w:pP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</w:p>
    <w:p w14:paraId="26AB898B" w14:textId="77777777" w:rsidR="00EC60AB" w:rsidRPr="00EC60AB" w:rsidRDefault="00EC60AB" w:rsidP="00EC60AB">
      <w:pPr>
        <w:numPr>
          <w:ilvl w:val="0"/>
          <w:numId w:val="4"/>
        </w:numPr>
      </w:pP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</w:p>
    <w:p w14:paraId="1DC8524B" w14:textId="77777777" w:rsidR="00EC60AB" w:rsidRPr="00DD399D" w:rsidRDefault="00EC60AB" w:rsidP="00EC60AB">
      <w:pPr>
        <w:numPr>
          <w:ilvl w:val="0"/>
          <w:numId w:val="4"/>
        </w:numPr>
      </w:pP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</w:p>
    <w:p w14:paraId="2909D4F3" w14:textId="77777777" w:rsidR="00EC60AB" w:rsidRPr="00DD399D" w:rsidRDefault="00EC60AB" w:rsidP="00EC60AB">
      <w:pPr>
        <w:ind w:left="720"/>
      </w:pPr>
    </w:p>
    <w:p w14:paraId="793B2F9D" w14:textId="77777777" w:rsidR="00D4571D" w:rsidRPr="00D4571D" w:rsidRDefault="00DD399D" w:rsidP="00CD3C05">
      <w:r w:rsidRPr="00DD399D">
        <w:t xml:space="preserve"> </w:t>
      </w:r>
      <w:r w:rsidR="00BE4DEC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4A1F4F4" wp14:editId="343F330C">
                <wp:simplePos x="0" y="0"/>
                <wp:positionH relativeFrom="column">
                  <wp:posOffset>4250131</wp:posOffset>
                </wp:positionH>
                <wp:positionV relativeFrom="paragraph">
                  <wp:posOffset>57429</wp:posOffset>
                </wp:positionV>
                <wp:extent cx="453542" cy="153619"/>
                <wp:effectExtent l="0" t="0" r="22860" b="26670"/>
                <wp:wrapNone/>
                <wp:docPr id="117" name="Rectangl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3542" cy="15361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4AD9E" id="Rectangle 117" o:spid="_x0000_s1026" style="position:absolute;margin-left:334.65pt;margin-top:4.5pt;width:35.7pt;height:12.1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" fillcolor="window" strokecolor="#2f528f" strokeweight="1pt"/>
            </w:pict>
          </mc:Fallback>
        </mc:AlternateContent>
      </w:r>
    </w:p>
    <w:p w14:paraId="6E9E82DB" w14:textId="77777777" w:rsidR="00CD3C05" w:rsidRPr="00D4571D" w:rsidRDefault="00CD3C05" w:rsidP="00D4571D">
      <w:pPr>
        <w:pStyle w:val="Paragraphedeliste"/>
        <w:numPr>
          <w:ilvl w:val="1"/>
          <w:numId w:val="9"/>
        </w:numPr>
        <w:rPr>
          <w:b/>
        </w:rPr>
      </w:pPr>
      <w:r w:rsidRPr="00D4571D">
        <w:rPr>
          <w:b/>
          <w:u w:val="single"/>
        </w:rPr>
        <w:t>Conduction</w:t>
      </w:r>
      <w:r w:rsidRPr="00D4571D">
        <w:rPr>
          <w:b/>
        </w:rPr>
        <w:t xml:space="preserve"> </w:t>
      </w:r>
    </w:p>
    <w:p w14:paraId="520F1041" w14:textId="79C56420" w:rsidR="00CD3C05" w:rsidRDefault="00CD3C05" w:rsidP="00CD3C05">
      <w:r w:rsidRPr="00CD3C05">
        <w:t xml:space="preserve">Transmission </w:t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Pr="00CD3C05">
        <w:t xml:space="preserve"> de l’agitation moléculaire par chocs entre molécules</w:t>
      </w:r>
    </w:p>
    <w:p w14:paraId="26EF81D4" w14:textId="249F0A8D" w:rsidR="00CD3C05" w:rsidRDefault="00937376" w:rsidP="00CD3C05">
      <w:pPr>
        <w:jc w:val="center"/>
        <w:rPr>
          <w:b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140D8F6" wp14:editId="4F7FEB0C">
                <wp:simplePos x="0" y="0"/>
                <wp:positionH relativeFrom="margin">
                  <wp:align>center</wp:align>
                </wp:positionH>
                <wp:positionV relativeFrom="paragraph">
                  <wp:posOffset>6350</wp:posOffset>
                </wp:positionV>
                <wp:extent cx="1933575" cy="371475"/>
                <wp:effectExtent l="0" t="0" r="28575" b="28575"/>
                <wp:wrapNone/>
                <wp:docPr id="118" name="Rectangle : coins arrondi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F44B0C9" id="Rectangle : coins arrondis 118" o:spid="_x0000_s1026" style="position:absolute;margin-left:0;margin-top:.5pt;width:152.25pt;height:29.25pt;z-index:25169510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" filled="f" strokecolor="#2f528f" strokeweight="1pt">
                <v:stroke joinstyle="miter"/>
                <w10:wrap anchorx="margin"/>
              </v:roundrect>
            </w:pict>
          </mc:Fallback>
        </mc:AlternateContent>
      </w:r>
    </w:p>
    <w:p w14:paraId="4D54714A" w14:textId="77777777" w:rsidR="00BE4DEC" w:rsidRPr="00CD3C05" w:rsidRDefault="00BE4DEC" w:rsidP="00CD3C05">
      <w:pPr>
        <w:jc w:val="center"/>
        <w:rPr>
          <w:b/>
          <w:color w:val="FF0000"/>
        </w:rPr>
      </w:pPr>
    </w:p>
    <w:p w14:paraId="3B8B0477" w14:textId="77777777" w:rsidR="00DF50DA" w:rsidRPr="00DD399D" w:rsidRDefault="00CD3C05" w:rsidP="00DF50DA">
      <m:oMath>
        <m:r>
          <m:rPr>
            <m:nor/>
          </m:rPr>
          <w:rPr>
            <w:b/>
            <w:bCs/>
            <w:lang w:val="el-GR"/>
          </w:rPr>
          <m:t>Φ</m:t>
        </m:r>
        <m:r>
          <m:rPr>
            <m:nor/>
          </m:rPr>
          <w:rPr>
            <w:rFonts w:ascii="Cambria Math"/>
            <w:b/>
            <w:bCs/>
          </w:rPr>
          <m:t>:</m:t>
        </m:r>
      </m:oMath>
      <w:r w:rsidRPr="00CD3C05">
        <w:t xml:space="preserve"> </w:t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</w:p>
    <w:p w14:paraId="5F37283D" w14:textId="77777777" w:rsidR="00CD3C05" w:rsidRPr="00CD3C05" w:rsidRDefault="00680AD2" w:rsidP="00CD3C05">
      <m:oMath>
        <m:r>
          <m:rPr>
            <m:nor/>
          </m:rPr>
          <w:rPr>
            <w:rFonts w:ascii="Cambria Math" w:hAnsi="Cambria Math"/>
            <w:b/>
            <w:bCs/>
          </w:rPr>
          <m:t>λ</m:t>
        </m:r>
        <m:r>
          <m:rPr>
            <m:nor/>
          </m:rPr>
          <w:rPr>
            <w:rFonts w:ascii="Cambria Math"/>
            <w:b/>
            <w:bCs/>
          </w:rPr>
          <m:t>:</m:t>
        </m:r>
        <m:r>
          <m:rPr>
            <m:nor/>
          </m:rPr>
          <w:rPr>
            <w:b/>
            <w:bCs/>
          </w:rPr>
          <m:t> </m:t>
        </m:r>
      </m:oMath>
      <w:r w:rsidR="00CD3C05" w:rsidRPr="00CD3C05">
        <w:t xml:space="preserve"> </w:t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</w:p>
    <w:p w14:paraId="620F9249" w14:textId="77777777" w:rsidR="00CD3C05" w:rsidRPr="00CD3C05" w:rsidRDefault="00CD3C05" w:rsidP="00CD3C05">
      <w:proofErr w:type="gramStart"/>
      <w:r w:rsidRPr="00EF6B45">
        <w:rPr>
          <w:b/>
        </w:rPr>
        <w:t>e</w:t>
      </w:r>
      <w:proofErr w:type="gramEnd"/>
      <w:r w:rsidRPr="00EF6B45">
        <w:rPr>
          <w:b/>
        </w:rPr>
        <w:t> </w:t>
      </w:r>
      <w:r>
        <w:t>:</w:t>
      </w:r>
      <w:r w:rsidRPr="00CD3C05">
        <w:t xml:space="preserve">  la distance entre les deux points considérés [m]</w:t>
      </w:r>
    </w:p>
    <w:p w14:paraId="0A6BEA77" w14:textId="77777777" w:rsidR="00CD3C05" w:rsidRPr="00CD3C05" w:rsidRDefault="00CD3C05" w:rsidP="00CD3C05">
      <w:r w:rsidRPr="00EF6B45">
        <w:rPr>
          <w:b/>
        </w:rPr>
        <w:t>S </w:t>
      </w:r>
      <w:r>
        <w:t>:</w:t>
      </w:r>
      <w:r w:rsidRPr="00CD3C05">
        <w:t xml:space="preserve">  surface de contact [m²]</w:t>
      </w:r>
    </w:p>
    <w:p w14:paraId="690E98F1" w14:textId="77777777" w:rsidR="00CD3C05" w:rsidRPr="00CD3C05" w:rsidRDefault="00CD3C05" w:rsidP="00CD3C05">
      <w:r w:rsidRPr="00EF6B45">
        <w:rPr>
          <w:b/>
        </w:rPr>
        <w:t>T1 et T2</w:t>
      </w:r>
      <w:r>
        <w:t> :</w:t>
      </w:r>
      <w:r w:rsidRPr="00CD3C05">
        <w:t xml:space="preserve">  température des points en [K]</w:t>
      </w:r>
    </w:p>
    <w:p w14:paraId="700E3ADA" w14:textId="77777777" w:rsidR="00CD3C05" w:rsidRPr="00EF6B45" w:rsidRDefault="00CD3C05" w:rsidP="00CD3C05">
      <w:pPr>
        <w:rPr>
          <w:b/>
        </w:rPr>
      </w:pPr>
    </w:p>
    <w:p w14:paraId="6CF4AD36" w14:textId="77777777" w:rsidR="00AD52F5" w:rsidRPr="00D4571D" w:rsidRDefault="000C1AB5" w:rsidP="00D4571D">
      <w:pPr>
        <w:pStyle w:val="Paragraphedeliste"/>
        <w:numPr>
          <w:ilvl w:val="1"/>
          <w:numId w:val="9"/>
        </w:numPr>
        <w:rPr>
          <w:b/>
          <w:u w:val="single"/>
        </w:rPr>
      </w:pPr>
      <w:r w:rsidRPr="00D4571D">
        <w:rPr>
          <w:b/>
          <w:u w:val="single"/>
        </w:rPr>
        <w:t xml:space="preserve"> </w:t>
      </w:r>
      <w:r w:rsidR="00CD3C05" w:rsidRPr="00D4571D">
        <w:rPr>
          <w:b/>
          <w:u w:val="single"/>
        </w:rPr>
        <w:t>Convection</w:t>
      </w:r>
    </w:p>
    <w:p w14:paraId="01A5DFBD" w14:textId="77777777" w:rsidR="00CD3C05" w:rsidRDefault="00CD3C05" w:rsidP="00CD3C05">
      <w:r w:rsidRPr="00CD3C05">
        <w:t xml:space="preserve">Transport de chaleur par transport (naturel ou forcé) de matières chaudes vers une zone froide ou vice versa. </w:t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</w:p>
    <w:p w14:paraId="53851785" w14:textId="77777777" w:rsidR="00AD52F5" w:rsidRPr="00CD3C05" w:rsidRDefault="00AD52F5" w:rsidP="00CD3C05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B927F08" wp14:editId="5E200A0E">
                <wp:simplePos x="0" y="0"/>
                <wp:positionH relativeFrom="column">
                  <wp:posOffset>1885925</wp:posOffset>
                </wp:positionH>
                <wp:positionV relativeFrom="paragraph">
                  <wp:posOffset>186843</wp:posOffset>
                </wp:positionV>
                <wp:extent cx="1933575" cy="371475"/>
                <wp:effectExtent l="0" t="0" r="28575" b="28575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4415D9" id="Rectangle : coins arrondis 6" o:spid="_x0000_s1026" style="position:absolute;margin-left:148.5pt;margin-top:14.7pt;width:152.25pt;height:29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" filled="f" strokecolor="#1f3763 [1604]" strokeweight="1pt">
                <v:stroke joinstyle="miter"/>
              </v:roundrect>
            </w:pict>
          </mc:Fallback>
        </mc:AlternateContent>
      </w:r>
    </w:p>
    <w:p w14:paraId="33E43C8F" w14:textId="77777777" w:rsidR="00CD3C05" w:rsidRPr="00AD52F5" w:rsidRDefault="00CD3C05" w:rsidP="00AD52F5">
      <w:pPr>
        <w:jc w:val="center"/>
        <w:rPr>
          <w:color w:val="FF0000"/>
        </w:rPr>
      </w:pPr>
    </w:p>
    <w:p w14:paraId="55F406D3" w14:textId="77777777" w:rsidR="00CD3C05" w:rsidRPr="00CD3C05" w:rsidRDefault="00CD3C05" w:rsidP="00CD3C05">
      <m:oMath>
        <m:r>
          <m:rPr>
            <m:nor/>
          </m:rPr>
          <w:rPr>
            <w:b/>
            <w:bCs/>
            <w:lang w:val="el-GR"/>
          </w:rPr>
          <m:t>Φ</m:t>
        </m:r>
        <m:r>
          <m:rPr>
            <m:nor/>
          </m:rPr>
          <w:rPr>
            <w:rFonts w:ascii="Cambria Math"/>
            <w:b/>
            <w:bCs/>
          </w:rPr>
          <m:t>:</m:t>
        </m:r>
      </m:oMath>
      <w:r w:rsidRPr="00CD3C05">
        <w:t xml:space="preserve"> </w:t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</w:p>
    <w:p w14:paraId="0DB6B46E" w14:textId="77777777" w:rsidR="00CD3C05" w:rsidRPr="00CD3C05" w:rsidRDefault="00CD3C05" w:rsidP="00CD3C05">
      <w:proofErr w:type="spellStart"/>
      <m:oMath>
        <m:r>
          <m:rPr>
            <m:nor/>
          </m:rPr>
          <w:rPr>
            <w:b/>
            <w:bCs/>
          </w:rPr>
          <m:t>hc</m:t>
        </m:r>
        <w:proofErr w:type="spellEnd"/>
        <m:r>
          <m:rPr>
            <m:nor/>
          </m:rPr>
          <w:rPr>
            <w:rFonts w:ascii="Cambria Math"/>
            <w:b/>
            <w:bCs/>
          </w:rPr>
          <m:t>:</m:t>
        </m:r>
        <m:r>
          <m:rPr>
            <m:nor/>
          </m:rPr>
          <w:rPr>
            <w:b/>
            <w:bCs/>
          </w:rPr>
          <m:t> </m:t>
        </m:r>
      </m:oMath>
      <w:r w:rsidRPr="00CD3C05">
        <w:t xml:space="preserve"> </w:t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  <w:r w:rsidR="00DF50DA" w:rsidRPr="00EC60AB">
        <w:rPr>
          <w:color w:val="1F4E79" w:themeColor="accent5" w:themeShade="80"/>
          <w:u w:val="dotted"/>
        </w:rPr>
        <w:tab/>
      </w:r>
    </w:p>
    <w:p w14:paraId="3534A964" w14:textId="77777777" w:rsidR="00CD3C05" w:rsidRPr="00CD3C05" w:rsidRDefault="00CD3C05" w:rsidP="00CD3C05">
      <w:proofErr w:type="gramStart"/>
      <w:r w:rsidRPr="00EF6B45">
        <w:rPr>
          <w:b/>
        </w:rPr>
        <w:t>e</w:t>
      </w:r>
      <w:proofErr w:type="gramEnd"/>
      <w:r>
        <w:t> :</w:t>
      </w:r>
      <w:r w:rsidRPr="00CD3C05">
        <w:t xml:space="preserve">  la distance entre les deux points considérés [m]</w:t>
      </w:r>
    </w:p>
    <w:p w14:paraId="40533B78" w14:textId="77777777" w:rsidR="00CD3C05" w:rsidRPr="00CD3C05" w:rsidRDefault="00CD3C05" w:rsidP="00CD3C05">
      <w:r w:rsidRPr="00EF6B45">
        <w:rPr>
          <w:b/>
        </w:rPr>
        <w:t>S </w:t>
      </w:r>
      <w:r>
        <w:t>:</w:t>
      </w:r>
      <w:r w:rsidRPr="00CD3C05">
        <w:t xml:space="preserve">  surface de contact [m²]</w:t>
      </w:r>
    </w:p>
    <w:p w14:paraId="541D31C6" w14:textId="77777777" w:rsidR="00CD3C05" w:rsidRPr="00CD3C05" w:rsidRDefault="00CD3C05" w:rsidP="00CD3C05">
      <w:r w:rsidRPr="00EF6B45">
        <w:rPr>
          <w:b/>
        </w:rPr>
        <w:t>T1 et T2</w:t>
      </w:r>
      <w:r>
        <w:t> :</w:t>
      </w:r>
      <w:r w:rsidRPr="00CD3C05">
        <w:t xml:space="preserve">  température des points en [K]</w:t>
      </w:r>
    </w:p>
    <w:p w14:paraId="7F0B6832" w14:textId="77777777" w:rsidR="00CD3C05" w:rsidRDefault="00CD3C05" w:rsidP="00CD3C05"/>
    <w:p w14:paraId="73A93C40" w14:textId="6B927576" w:rsidR="00723725" w:rsidRDefault="00723725" w:rsidP="00CD3C05"/>
    <w:p w14:paraId="6CB12CB2" w14:textId="77777777" w:rsidR="009A42E9" w:rsidRDefault="009A42E9" w:rsidP="00CD3C05"/>
    <w:p w14:paraId="3E794748" w14:textId="77777777" w:rsidR="00CD3C05" w:rsidRPr="00D4571D" w:rsidRDefault="000C1AB5" w:rsidP="00D4571D">
      <w:pPr>
        <w:pStyle w:val="Paragraphedeliste"/>
        <w:numPr>
          <w:ilvl w:val="1"/>
          <w:numId w:val="9"/>
        </w:numPr>
        <w:rPr>
          <w:b/>
        </w:rPr>
      </w:pPr>
      <w:r w:rsidRPr="00D4571D">
        <w:rPr>
          <w:b/>
          <w:u w:val="single"/>
        </w:rPr>
        <w:t xml:space="preserve"> </w:t>
      </w:r>
      <w:r w:rsidR="00CD3C05" w:rsidRPr="00D4571D">
        <w:rPr>
          <w:b/>
          <w:u w:val="single"/>
        </w:rPr>
        <w:t>Rayonnement</w:t>
      </w:r>
      <w:r w:rsidR="00CD3C05" w:rsidRPr="00D4571D">
        <w:rPr>
          <w:b/>
        </w:rPr>
        <w:t xml:space="preserve"> </w:t>
      </w:r>
    </w:p>
    <w:p w14:paraId="4DB05B83" w14:textId="77777777" w:rsidR="00CD3C05" w:rsidRPr="00CD3C05" w:rsidRDefault="00CD3C05" w:rsidP="00CD3C05">
      <w:r w:rsidRPr="00CD3C05">
        <w:t>Transport de chaleur par émission et absorption de rayonnement</w:t>
      </w:r>
      <w:r>
        <w:t xml:space="preserve"> </w:t>
      </w:r>
      <w:r w:rsidRPr="00CD3C05">
        <w:t>électromagnétique par les surfaces des corps.</w:t>
      </w:r>
      <w:r w:rsidR="00EC60AB" w:rsidRPr="00EC60AB">
        <w:rPr>
          <w:color w:val="1F4E79" w:themeColor="accent5" w:themeShade="80"/>
          <w:u w:val="dotted"/>
        </w:rPr>
        <w:t xml:space="preserve"> </w:t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CD3C05">
        <w:t xml:space="preserve"> </w:t>
      </w:r>
      <w:r w:rsidRPr="00CD3C05">
        <w:t>(</w:t>
      </w:r>
      <w:proofErr w:type="gramStart"/>
      <w:r w:rsidRPr="00CD3C05">
        <w:t>car</w:t>
      </w:r>
      <w:proofErr w:type="gramEnd"/>
      <w:r w:rsidRPr="00CD3C05">
        <w:t xml:space="preserve"> à vitesse de la lumière dans le vide soit 3.10^8 [m/s]) sans contact (propagation dans le vide possible).</w:t>
      </w:r>
    </w:p>
    <w:p w14:paraId="01B39FF0" w14:textId="0013C0FB" w:rsidR="00CD3C05" w:rsidRDefault="00937376" w:rsidP="00CD3C05"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E18F328" wp14:editId="4B5CD752">
                <wp:simplePos x="0" y="0"/>
                <wp:positionH relativeFrom="column">
                  <wp:posOffset>2186635</wp:posOffset>
                </wp:positionH>
                <wp:positionV relativeFrom="paragraph">
                  <wp:posOffset>217779</wp:posOffset>
                </wp:positionV>
                <wp:extent cx="1933575" cy="371475"/>
                <wp:effectExtent l="0" t="0" r="28575" b="28575"/>
                <wp:wrapNone/>
                <wp:docPr id="11264" name="Rectangle : coins arrondis 11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BE7D61" id="Rectangle : coins arrondis 11264" o:spid="_x0000_s1026" style="position:absolute;margin-left:172.2pt;margin-top:17.15pt;width:152.25pt;height:29.2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" filled="f" strokecolor="#2f528f" strokeweight="1pt">
                <v:stroke joinstyle="miter"/>
              </v:roundrect>
            </w:pict>
          </mc:Fallback>
        </mc:AlternateContent>
      </w:r>
    </w:p>
    <w:p w14:paraId="630B6A84" w14:textId="77777777" w:rsidR="00CD3C05" w:rsidRPr="00AD52F5" w:rsidRDefault="00CD3C05" w:rsidP="00CD3C05">
      <w:pPr>
        <w:tabs>
          <w:tab w:val="left" w:pos="1050"/>
        </w:tabs>
        <w:jc w:val="center"/>
        <w:rPr>
          <w:i/>
          <w:color w:val="FF0000"/>
        </w:rPr>
      </w:pPr>
    </w:p>
    <w:p w14:paraId="480229DD" w14:textId="77777777" w:rsidR="00437B4E" w:rsidRPr="00DD399D" w:rsidRDefault="00CD3C05" w:rsidP="00437B4E">
      <m:oMath>
        <m:r>
          <m:rPr>
            <m:nor/>
          </m:rPr>
          <w:rPr>
            <w:b/>
            <w:bCs/>
            <w:lang w:val="el-GR"/>
          </w:rPr>
          <m:t>Φ</m:t>
        </m:r>
        <m:r>
          <m:rPr>
            <m:nor/>
          </m:rPr>
          <w:rPr>
            <w:rFonts w:ascii="Cambria Math"/>
            <w:b/>
            <w:bCs/>
          </w:rPr>
          <m:t>:</m:t>
        </m:r>
      </m:oMath>
      <w:r w:rsidRPr="00CD3C05">
        <w:t xml:space="preserve"> </w:t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</w:p>
    <w:p w14:paraId="160CE0F3" w14:textId="77777777" w:rsidR="00CD3C05" w:rsidRPr="00CD3C05" w:rsidRDefault="00CD3C05" w:rsidP="00CD3C05">
      <m:oMath>
        <m:r>
          <m:rPr>
            <m:sty m:val="bi"/>
          </m:rPr>
          <w:rPr>
            <w:rFonts w:ascii="Cambria Math" w:hAnsi="Cambria Math"/>
            <w:lang w:val="el-GR"/>
          </w:rPr>
          <m:t>ε</m:t>
        </m:r>
        <m:r>
          <m:rPr>
            <m:sty m:val="bi"/>
          </m:rPr>
          <w:rPr>
            <w:rFonts w:ascii="Cambria Math" w:hAnsi="Cambria Math"/>
          </w:rPr>
          <m:t>:</m:t>
        </m:r>
      </m:oMath>
      <w:r w:rsidRPr="00CD3C05">
        <w:t xml:space="preserve"> </w:t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</w:p>
    <w:p w14:paraId="071E7FB4" w14:textId="77777777" w:rsidR="00CD3C05" w:rsidRPr="00CD3C05" w:rsidRDefault="00CD3C05" w:rsidP="00CD3C05">
      <m:oMath>
        <m:r>
          <m:rPr>
            <m:sty m:val="bi"/>
          </m:rPr>
          <w:rPr>
            <w:rFonts w:ascii="Cambria Math" w:hAnsi="Cambria Math"/>
            <w:lang w:val="el-GR"/>
          </w:rPr>
          <m:t>σ</m:t>
        </m:r>
        <m:r>
          <m:rPr>
            <m:sty m:val="bi"/>
          </m:rPr>
          <w:rPr>
            <w:rFonts w:ascii="Cambria Math" w:hAnsi="Cambria Math"/>
            <w:lang w:val="el-GR"/>
          </w:rPr>
          <m:t>:</m:t>
        </m:r>
      </m:oMath>
      <w:r w:rsidRPr="00CD3C05">
        <w:t xml:space="preserve"> </w:t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  <w:r w:rsidR="00437B4E" w:rsidRPr="00EC60AB">
        <w:rPr>
          <w:color w:val="1F4E79" w:themeColor="accent5" w:themeShade="80"/>
          <w:u w:val="dotted"/>
        </w:rPr>
        <w:tab/>
      </w:r>
    </w:p>
    <w:p w14:paraId="3815E36C" w14:textId="77777777" w:rsidR="00CD3C05" w:rsidRPr="00CD3C05" w:rsidRDefault="00CD3C05" w:rsidP="00CD3C05">
      <w:r w:rsidRPr="00EF6B45">
        <w:rPr>
          <w:b/>
        </w:rPr>
        <w:t>S </w:t>
      </w:r>
      <w:r>
        <w:t>:</w:t>
      </w:r>
      <w:r w:rsidRPr="00CD3C05">
        <w:t xml:space="preserve">  surface de contact [m²]</w:t>
      </w:r>
    </w:p>
    <w:p w14:paraId="3AC28791" w14:textId="77777777" w:rsidR="00CD3C05" w:rsidRPr="00CD3C05" w:rsidRDefault="00477504" w:rsidP="00CD3C05">
      <w:r>
        <w:rPr>
          <w:noProof/>
        </w:rPr>
        <w:drawing>
          <wp:anchor distT="0" distB="0" distL="0" distR="0" simplePos="0" relativeHeight="251666432" behindDoc="0" locked="0" layoutInCell="1" allowOverlap="1" wp14:anchorId="2655422A" wp14:editId="2FD81283">
            <wp:simplePos x="0" y="0"/>
            <wp:positionH relativeFrom="margin">
              <wp:posOffset>1228446</wp:posOffset>
            </wp:positionH>
            <wp:positionV relativeFrom="paragraph">
              <wp:posOffset>245999</wp:posOffset>
            </wp:positionV>
            <wp:extent cx="3745230" cy="1226185"/>
            <wp:effectExtent l="0" t="0" r="7620" b="0"/>
            <wp:wrapTopAndBottom/>
            <wp:docPr id="13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5230" cy="1226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D3C05" w:rsidRPr="00EF6B45">
        <w:rPr>
          <w:b/>
        </w:rPr>
        <w:t>T1 et T2</w:t>
      </w:r>
      <w:r w:rsidR="00CD3C05">
        <w:t> :</w:t>
      </w:r>
      <w:r w:rsidR="00CD3C05" w:rsidRPr="00CD3C05">
        <w:t xml:space="preserve">  température des points en [K]</w:t>
      </w:r>
    </w:p>
    <w:p w14:paraId="53D79DA4" w14:textId="77777777" w:rsidR="00EF6B45" w:rsidRDefault="00EF6B45" w:rsidP="00EF6B45">
      <w:pPr>
        <w:rPr>
          <w:u w:val="single"/>
        </w:rPr>
      </w:pPr>
    </w:p>
    <w:p w14:paraId="11C77FDC" w14:textId="77777777" w:rsidR="00EF6B45" w:rsidRPr="00D4571D" w:rsidRDefault="00D4571D" w:rsidP="00D4571D">
      <w:pPr>
        <w:pStyle w:val="Titre1"/>
        <w:numPr>
          <w:ilvl w:val="0"/>
          <w:numId w:val="9"/>
        </w:numPr>
      </w:pPr>
      <w:r w:rsidRPr="00D4571D">
        <w:t>Résistance thermique</w:t>
      </w:r>
    </w:p>
    <w:p w14:paraId="2D80E840" w14:textId="77777777" w:rsidR="00EF6B45" w:rsidRPr="00AA2A42" w:rsidRDefault="00EF6B45" w:rsidP="00723725">
      <w:pPr>
        <w:pStyle w:val="Paragraphedeliste"/>
        <w:numPr>
          <w:ilvl w:val="1"/>
          <w:numId w:val="9"/>
        </w:numPr>
        <w:rPr>
          <w:b/>
          <w:u w:val="single"/>
        </w:rPr>
      </w:pPr>
      <w:r w:rsidRPr="00AA2A42">
        <w:rPr>
          <w:b/>
          <w:u w:val="single"/>
        </w:rPr>
        <w:t>La résistance thermique</w:t>
      </w:r>
      <w:r w:rsidR="00723725" w:rsidRPr="00AA2A42">
        <w:rPr>
          <w:b/>
          <w:u w:val="single"/>
        </w:rPr>
        <w:t xml:space="preserve"> par conduction</w:t>
      </w:r>
    </w:p>
    <w:p w14:paraId="455AA41C" w14:textId="0983FFAA" w:rsidR="00AD52F5" w:rsidRDefault="00937376" w:rsidP="00EF6B45">
      <w:pPr>
        <w:jc w:val="center"/>
        <w:rPr>
          <w:b/>
          <w:bCs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B52BA36" wp14:editId="17EE045E">
                <wp:simplePos x="0" y="0"/>
                <wp:positionH relativeFrom="column">
                  <wp:posOffset>2318664</wp:posOffset>
                </wp:positionH>
                <wp:positionV relativeFrom="paragraph">
                  <wp:posOffset>22225</wp:posOffset>
                </wp:positionV>
                <wp:extent cx="1933575" cy="371475"/>
                <wp:effectExtent l="0" t="0" r="28575" b="28575"/>
                <wp:wrapNone/>
                <wp:docPr id="119" name="Rectangle : coins arrondis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32A70F0" id="Rectangle : coins arrondis 119" o:spid="_x0000_s1026" style="position:absolute;margin-left:182.55pt;margin-top:1.75pt;width:152.25pt;height:29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" filled="f" strokecolor="#2f528f" strokeweight="1pt">
                <v:stroke joinstyle="miter"/>
              </v:roundrect>
            </w:pict>
          </mc:Fallback>
        </mc:AlternateContent>
      </w:r>
    </w:p>
    <w:p w14:paraId="41569D3D" w14:textId="77777777" w:rsidR="00CD3C05" w:rsidRPr="00EF6B45" w:rsidRDefault="00CD3C05" w:rsidP="00EF6B45">
      <w:pPr>
        <w:jc w:val="center"/>
        <w:rPr>
          <w:b/>
          <w:bCs/>
          <w:color w:val="FF0000"/>
        </w:rPr>
      </w:pPr>
    </w:p>
    <w:p w14:paraId="32DB098C" w14:textId="77777777" w:rsidR="00EF6B45" w:rsidRPr="00EF6B45" w:rsidRDefault="00EF6B45" w:rsidP="00EF6B45">
      <m:oMath>
        <m:r>
          <m:rPr>
            <m:sty m:val="bi"/>
          </m:rPr>
          <w:rPr>
            <w:rFonts w:ascii="Cambria Math" w:hAnsi="Cambria Math"/>
            <w:lang w:val="el-GR"/>
          </w:rPr>
          <m:t>λ</m:t>
        </m:r>
        <m:r>
          <m:rPr>
            <m:nor/>
          </m:rPr>
          <w:rPr>
            <w:b/>
            <w:bCs/>
          </w:rPr>
          <m:t> </m:t>
        </m:r>
        <m:r>
          <m:rPr>
            <m:nor/>
          </m:rPr>
          <w:rPr>
            <w:rFonts w:ascii="Cambria Math"/>
            <w:b/>
            <w:bCs/>
          </w:rPr>
          <m:t>:</m:t>
        </m:r>
      </m:oMath>
      <w:r w:rsidRPr="00EF6B45">
        <w:t xml:space="preserve"> </w:t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</w:p>
    <w:p w14:paraId="180A1847" w14:textId="77777777" w:rsidR="00EF6B45" w:rsidRDefault="00723725" w:rsidP="00EF6B45">
      <w:proofErr w:type="gramStart"/>
      <w:r>
        <w:rPr>
          <w:b/>
        </w:rPr>
        <w:t>e</w:t>
      </w:r>
      <w:proofErr w:type="gramEnd"/>
      <w:r w:rsidR="00EF6B45">
        <w:rPr>
          <w:b/>
        </w:rPr>
        <w:t> :</w:t>
      </w:r>
      <w:r w:rsidR="00EF6B45" w:rsidRPr="00EF6B45">
        <w:rPr>
          <w:b/>
        </w:rPr>
        <w:t xml:space="preserve"> </w:t>
      </w:r>
      <w:r w:rsidR="00EF6B45" w:rsidRPr="00EF6B45">
        <w:t xml:space="preserve"> </w:t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</w:p>
    <w:p w14:paraId="56521C28" w14:textId="2B0E4ECD" w:rsidR="00723725" w:rsidRPr="00AA2A42" w:rsidRDefault="00937376" w:rsidP="00723725">
      <w:pPr>
        <w:pStyle w:val="Paragraphedeliste"/>
        <w:numPr>
          <w:ilvl w:val="1"/>
          <w:numId w:val="9"/>
        </w:numPr>
        <w:rPr>
          <w:b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FA51E2D" wp14:editId="0C837AE5">
                <wp:simplePos x="0" y="0"/>
                <wp:positionH relativeFrom="column">
                  <wp:posOffset>2318893</wp:posOffset>
                </wp:positionH>
                <wp:positionV relativeFrom="paragraph">
                  <wp:posOffset>242062</wp:posOffset>
                </wp:positionV>
                <wp:extent cx="1933575" cy="371475"/>
                <wp:effectExtent l="0" t="0" r="28575" b="28575"/>
                <wp:wrapNone/>
                <wp:docPr id="120" name="Rectangle : coins arrondis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46A3736" id="Rectangle : coins arrondis 120" o:spid="_x0000_s1026" style="position:absolute;margin-left:182.6pt;margin-top:19.05pt;width:152.25pt;height:29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" filled="f" strokecolor="#2f528f" strokeweight="1pt">
                <v:stroke joinstyle="miter"/>
              </v:roundrect>
            </w:pict>
          </mc:Fallback>
        </mc:AlternateContent>
      </w:r>
      <w:r w:rsidR="00723725" w:rsidRPr="00AA2A42">
        <w:rPr>
          <w:b/>
          <w:u w:val="single"/>
        </w:rPr>
        <w:t xml:space="preserve">La résistance thermique par convection </w:t>
      </w:r>
    </w:p>
    <w:p w14:paraId="270F057F" w14:textId="77777777" w:rsidR="00723725" w:rsidRDefault="00723725" w:rsidP="00723725">
      <w:pPr>
        <w:ind w:left="360"/>
        <w:jc w:val="center"/>
        <w:rPr>
          <w:rFonts w:eastAsiaTheme="minorEastAsia"/>
          <w:b/>
          <w:color w:val="FF0000"/>
          <w:sz w:val="24"/>
        </w:rPr>
      </w:pPr>
    </w:p>
    <w:p w14:paraId="0652A03F" w14:textId="77777777" w:rsidR="00AD52F5" w:rsidRPr="00723725" w:rsidRDefault="00AD52F5" w:rsidP="00723725">
      <w:pPr>
        <w:ind w:left="360"/>
        <w:jc w:val="center"/>
        <w:rPr>
          <w:rFonts w:eastAsiaTheme="minorEastAsia"/>
          <w:b/>
          <w:color w:val="FF0000"/>
          <w:sz w:val="24"/>
        </w:rPr>
      </w:pPr>
    </w:p>
    <w:p w14:paraId="2ADA52D3" w14:textId="77777777" w:rsidR="00EC60AB" w:rsidRDefault="00723725" w:rsidP="00EC60AB">
      <w:pPr>
        <w:rPr>
          <w:color w:val="1F4E79" w:themeColor="accent5" w:themeShade="80"/>
          <w:u w:val="dotted"/>
        </w:rPr>
      </w:pPr>
      <w:proofErr w:type="gramStart"/>
      <w:r w:rsidRPr="00723725">
        <w:rPr>
          <w:b/>
        </w:rPr>
        <w:t>h</w:t>
      </w:r>
      <w:proofErr w:type="gramEnd"/>
      <w:r w:rsidRPr="00723725">
        <w:rPr>
          <w:b/>
        </w:rPr>
        <w:t xml:space="preserve"> : </w:t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  <w:r w:rsidR="00EC60AB" w:rsidRPr="00C2528E">
        <w:rPr>
          <w:color w:val="1F4E79" w:themeColor="accent5" w:themeShade="80"/>
          <w:u w:val="dotted"/>
        </w:rPr>
        <w:tab/>
      </w:r>
    </w:p>
    <w:p w14:paraId="14A83C80" w14:textId="77777777" w:rsidR="00723725" w:rsidRPr="00723725" w:rsidRDefault="00723725" w:rsidP="00723725">
      <w:pPr>
        <w:rPr>
          <w:b/>
        </w:rPr>
      </w:pPr>
    </w:p>
    <w:p w14:paraId="1525B7CB" w14:textId="77777777" w:rsidR="00EF6B45" w:rsidRPr="00D4571D" w:rsidRDefault="00EF6B45" w:rsidP="00D4571D">
      <w:pPr>
        <w:pStyle w:val="Paragraphedeliste"/>
        <w:numPr>
          <w:ilvl w:val="1"/>
          <w:numId w:val="9"/>
        </w:numPr>
        <w:rPr>
          <w:b/>
        </w:rPr>
      </w:pPr>
      <w:r w:rsidRPr="00D4571D">
        <w:rPr>
          <w:b/>
          <w:u w:val="single"/>
        </w:rPr>
        <w:t>Coefficient de transmission surfacique</w:t>
      </w:r>
    </w:p>
    <w:p w14:paraId="6308B08C" w14:textId="06CF87A3" w:rsidR="00EF6B45" w:rsidRPr="00EF6B45" w:rsidRDefault="00937376" w:rsidP="000C1AB5">
      <w:pPr>
        <w:jc w:val="center"/>
        <w:rPr>
          <w:b/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FC6699D" wp14:editId="79CE9FA5">
                <wp:simplePos x="0" y="0"/>
                <wp:positionH relativeFrom="column">
                  <wp:posOffset>2289632</wp:posOffset>
                </wp:positionH>
                <wp:positionV relativeFrom="paragraph">
                  <wp:posOffset>7239</wp:posOffset>
                </wp:positionV>
                <wp:extent cx="1933575" cy="371475"/>
                <wp:effectExtent l="0" t="0" r="28575" b="28575"/>
                <wp:wrapNone/>
                <wp:docPr id="121" name="Rectangle : coins arrondis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910D550" id="Rectangle : coins arrondis 121" o:spid="_x0000_s1026" style="position:absolute;margin-left:180.3pt;margin-top:.55pt;width:152.25pt;height:29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" filled="f" strokecolor="#2f528f" strokeweight="1pt">
                <v:stroke joinstyle="miter"/>
              </v:roundrect>
            </w:pict>
          </mc:Fallback>
        </mc:AlternateContent>
      </w:r>
    </w:p>
    <w:p w14:paraId="5F69E7D7" w14:textId="77777777" w:rsidR="00A36D35" w:rsidRDefault="005C3EBC" w:rsidP="00A36D35">
      <w:bookmarkStart w:id="2" w:name="_GoBack"/>
      <w:bookmarkEnd w:id="2"/>
      <w:r w:rsidRPr="00A36D35">
        <w:rPr>
          <w:b/>
        </w:rPr>
        <w:drawing>
          <wp:anchor distT="0" distB="0" distL="114300" distR="114300" simplePos="0" relativeHeight="251667456" behindDoc="1" locked="0" layoutInCell="1" allowOverlap="1" wp14:anchorId="2B812A74" wp14:editId="154666FB">
            <wp:simplePos x="0" y="0"/>
            <wp:positionH relativeFrom="column">
              <wp:posOffset>4008120</wp:posOffset>
            </wp:positionH>
            <wp:positionV relativeFrom="paragraph">
              <wp:posOffset>6985</wp:posOffset>
            </wp:positionV>
            <wp:extent cx="2128520" cy="2136140"/>
            <wp:effectExtent l="0" t="0" r="5080" b="0"/>
            <wp:wrapTight wrapText="bothSides">
              <wp:wrapPolygon edited="0">
                <wp:start x="0" y="0"/>
                <wp:lineTo x="0" y="21382"/>
                <wp:lineTo x="21458" y="21382"/>
                <wp:lineTo x="2145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8520" cy="213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EFFC0B" w14:textId="77777777" w:rsidR="00EF6B45" w:rsidRPr="00D4571D" w:rsidRDefault="00A36D35" w:rsidP="00D4571D">
      <w:pPr>
        <w:pStyle w:val="Paragraphedeliste"/>
        <w:numPr>
          <w:ilvl w:val="1"/>
          <w:numId w:val="9"/>
        </w:numPr>
        <w:rPr>
          <w:b/>
          <w:u w:val="single"/>
        </w:rPr>
      </w:pPr>
      <w:r w:rsidRPr="00D4571D">
        <w:rPr>
          <w:b/>
          <w:u w:val="single"/>
        </w:rPr>
        <w:t xml:space="preserve">Résistance thermique totale : </w:t>
      </w:r>
      <w:proofErr w:type="spellStart"/>
      <w:r w:rsidRPr="00D4571D">
        <w:rPr>
          <w:b/>
          <w:u w:val="single"/>
        </w:rPr>
        <w:t>Rt</w:t>
      </w:r>
      <w:proofErr w:type="spellEnd"/>
    </w:p>
    <w:p w14:paraId="1DA52324" w14:textId="77777777" w:rsidR="000C1AB5" w:rsidRDefault="000C1AB5" w:rsidP="000C1AB5">
      <w:r w:rsidRPr="00A36D35">
        <w:t xml:space="preserve">La résistance thermique totale d'un élément exprime </w:t>
      </w:r>
      <w:r w:rsidR="00EC60AB" w:rsidRPr="00EC60AB">
        <w:rPr>
          <w:color w:val="1F4E79" w:themeColor="accent5" w:themeShade="80"/>
          <w:u w:val="dotted"/>
        </w:rPr>
        <w:tab/>
      </w:r>
      <w:r w:rsidR="00EC60AB" w:rsidRPr="00EC60AB">
        <w:rPr>
          <w:color w:val="1F4E79" w:themeColor="accent5" w:themeShade="80"/>
          <w:u w:val="dotted"/>
        </w:rPr>
        <w:tab/>
      </w:r>
    </w:p>
    <w:p w14:paraId="6341DA57" w14:textId="1E43FF5D" w:rsidR="000C1AB5" w:rsidRPr="00EC60AB" w:rsidRDefault="00EC60AB" w:rsidP="00EC60AB">
      <w:pPr>
        <w:rPr>
          <w:b/>
          <w:sz w:val="24"/>
        </w:rPr>
      </w:pP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  <w:r w:rsidRPr="00EC60AB">
        <w:rPr>
          <w:color w:val="1F4E79" w:themeColor="accent5" w:themeShade="80"/>
          <w:u w:val="dotted"/>
        </w:rPr>
        <w:tab/>
      </w:r>
    </w:p>
    <w:p w14:paraId="706239A2" w14:textId="31A84E81" w:rsidR="00A36D35" w:rsidRPr="00723725" w:rsidRDefault="00937376" w:rsidP="000C1AB5">
      <w:pPr>
        <w:jc w:val="both"/>
        <w:rPr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441E87D" wp14:editId="502C0105">
                <wp:simplePos x="0" y="0"/>
                <wp:positionH relativeFrom="column">
                  <wp:posOffset>95047</wp:posOffset>
                </wp:positionH>
                <wp:positionV relativeFrom="paragraph">
                  <wp:posOffset>173990</wp:posOffset>
                </wp:positionV>
                <wp:extent cx="1933575" cy="371475"/>
                <wp:effectExtent l="0" t="0" r="28575" b="28575"/>
                <wp:wrapNone/>
                <wp:docPr id="122" name="Rectangle : coins arrondis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E25E60B" id="Rectangle : coins arrondis 122" o:spid="_x0000_s1026" style="position:absolute;margin-left:7.5pt;margin-top:13.7pt;width:152.25pt;height:29.2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" filled="f" strokecolor="#2f528f" strokeweight="1pt">
                <v:stroke joinstyle="miter"/>
              </v:roundrect>
            </w:pict>
          </mc:Fallback>
        </mc:AlternateContent>
      </w:r>
      <w:r w:rsidR="000C1AB5" w:rsidRPr="00723725">
        <w:rPr>
          <w:b/>
          <w:bCs/>
          <w:color w:val="FF0000"/>
          <w:lang w:val="pt-BR"/>
        </w:rPr>
        <w:t xml:space="preserve">   </w:t>
      </w:r>
    </w:p>
    <w:p w14:paraId="0349E9A0" w14:textId="56E1BA01" w:rsidR="00A36D35" w:rsidRPr="00937376" w:rsidRDefault="00937376" w:rsidP="00A36D35">
      <w:pPr>
        <w:rPr>
          <w:b/>
          <w:color w:val="FF0000"/>
        </w:rPr>
      </w:pPr>
      <w:r w:rsidRPr="00937376">
        <w:rPr>
          <w:b/>
          <w:color w:val="FF0000"/>
        </w:rPr>
        <w:t xml:space="preserve">     </w:t>
      </w:r>
      <w:r w:rsidR="00A36D35" w:rsidRPr="00937376">
        <w:rPr>
          <w:b/>
          <w:color w:val="FF0000"/>
        </w:rPr>
        <w:t xml:space="preserve"> </w:t>
      </w:r>
      <w:proofErr w:type="spellStart"/>
      <w:r w:rsidRPr="00937376">
        <w:rPr>
          <w:b/>
          <w:color w:val="FF0000"/>
        </w:rPr>
        <w:t>Rth</w:t>
      </w:r>
      <w:proofErr w:type="spellEnd"/>
      <w:r>
        <w:rPr>
          <w:b/>
          <w:color w:val="FF0000"/>
        </w:rPr>
        <w:t>=</w:t>
      </w:r>
    </w:p>
    <w:p w14:paraId="459456A6" w14:textId="77777777" w:rsidR="00723725" w:rsidRDefault="00723725" w:rsidP="00C2154B">
      <w:pPr>
        <w:rPr>
          <w:b/>
        </w:rPr>
      </w:pPr>
    </w:p>
    <w:p w14:paraId="66CCE8A2" w14:textId="77777777" w:rsidR="00723725" w:rsidRDefault="00723725" w:rsidP="00D4571D">
      <w:pPr>
        <w:rPr>
          <w:b/>
          <w:sz w:val="24"/>
          <w:u w:val="thick"/>
        </w:rPr>
      </w:pPr>
    </w:p>
    <w:p w14:paraId="5E0586E3" w14:textId="77777777" w:rsidR="00723725" w:rsidRPr="00D4571D" w:rsidRDefault="00723725" w:rsidP="00723725">
      <w:pPr>
        <w:pStyle w:val="Titre1"/>
        <w:numPr>
          <w:ilvl w:val="0"/>
          <w:numId w:val="9"/>
        </w:numPr>
      </w:pPr>
      <w:r>
        <w:t>Le flux</w:t>
      </w:r>
      <w:r w:rsidRPr="00D4571D">
        <w:t xml:space="preserve"> thermique</w:t>
      </w:r>
    </w:p>
    <w:p w14:paraId="15148BDB" w14:textId="77777777" w:rsidR="00C11D92" w:rsidRPr="005C3EBC" w:rsidRDefault="00477504" w:rsidP="00C11D92">
      <w:r w:rsidRPr="00C11D92">
        <w:drawing>
          <wp:anchor distT="0" distB="0" distL="114300" distR="114300" simplePos="0" relativeHeight="251676672" behindDoc="1" locked="0" layoutInCell="1" allowOverlap="1" wp14:anchorId="0F4AE97C" wp14:editId="47EBEEDF">
            <wp:simplePos x="0" y="0"/>
            <wp:positionH relativeFrom="column">
              <wp:posOffset>4175049</wp:posOffset>
            </wp:positionH>
            <wp:positionV relativeFrom="paragraph">
              <wp:posOffset>282524</wp:posOffset>
            </wp:positionV>
            <wp:extent cx="1601470" cy="1363345"/>
            <wp:effectExtent l="0" t="0" r="0" b="8255"/>
            <wp:wrapTight wrapText="bothSides">
              <wp:wrapPolygon edited="0">
                <wp:start x="0" y="0"/>
                <wp:lineTo x="0" y="21429"/>
                <wp:lineTo x="21326" y="21429"/>
                <wp:lineTo x="21326" y="0"/>
                <wp:lineTo x="0" y="0"/>
              </wp:wrapPolygon>
            </wp:wrapTight>
            <wp:docPr id="98" name="Imag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1363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3EBC" w:rsidRPr="005C3EBC">
        <w:t xml:space="preserve">Est le </w:t>
      </w:r>
      <w:r w:rsidR="00C11D92" w:rsidRPr="005C3EBC">
        <w:t xml:space="preserve">flux traversant une paroi de surface </w:t>
      </w:r>
      <w:r w:rsidR="00C11D92" w:rsidRPr="00AD52F5">
        <w:rPr>
          <w:b/>
        </w:rPr>
        <w:t>S</w:t>
      </w:r>
      <w:r w:rsidR="00C11D92" w:rsidRPr="005C3EBC">
        <w:t xml:space="preserve">, de résistance thermique </w:t>
      </w:r>
      <w:proofErr w:type="spellStart"/>
      <w:r w:rsidR="00C11D92" w:rsidRPr="00AD52F5">
        <w:rPr>
          <w:b/>
        </w:rPr>
        <w:t>Rth</w:t>
      </w:r>
      <w:proofErr w:type="spellEnd"/>
      <w:r w:rsidR="00C11D92" w:rsidRPr="005C3EBC">
        <w:t xml:space="preserve"> située entre 2 locaux dont les températures sont respectivement </w:t>
      </w:r>
      <w:r w:rsidR="00C11D92" w:rsidRPr="00AD52F5">
        <w:rPr>
          <w:b/>
        </w:rPr>
        <w:t>Tc</w:t>
      </w:r>
      <w:r w:rsidR="00C11D92" w:rsidRPr="005C3EBC">
        <w:t xml:space="preserve"> et </w:t>
      </w:r>
      <w:r w:rsidR="00C11D92" w:rsidRPr="00AD52F5">
        <w:rPr>
          <w:b/>
        </w:rPr>
        <w:t>Tf</w:t>
      </w:r>
      <w:r w:rsidR="00C11D92" w:rsidRPr="005C3EBC">
        <w:t xml:space="preserve"> </w:t>
      </w:r>
    </w:p>
    <w:p w14:paraId="50461EC8" w14:textId="5F9B9041" w:rsidR="00C11D92" w:rsidRPr="00C11D92" w:rsidRDefault="00937376" w:rsidP="00C11D92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9702989" wp14:editId="33851CAC">
                <wp:simplePos x="0" y="0"/>
                <wp:positionH relativeFrom="column">
                  <wp:posOffset>95072</wp:posOffset>
                </wp:positionH>
                <wp:positionV relativeFrom="paragraph">
                  <wp:posOffset>254737</wp:posOffset>
                </wp:positionV>
                <wp:extent cx="1909267" cy="361950"/>
                <wp:effectExtent l="0" t="0" r="15240" b="19050"/>
                <wp:wrapNone/>
                <wp:docPr id="100" name="Rectangle : coins arrondis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9267" cy="3619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CBC1392" id="Rectangle : coins arrondis 100" o:spid="_x0000_s1026" style="position:absolute;margin-left:7.5pt;margin-top:20.05pt;width:150.35pt;height:28.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" filled="f" strokecolor="#1f3763 [1604]" strokeweight="1pt">
                <v:stroke joinstyle="miter"/>
              </v:roundrect>
            </w:pict>
          </mc:Fallback>
        </mc:AlternateContent>
      </w:r>
    </w:p>
    <w:p w14:paraId="2D17D0C6" w14:textId="77777777" w:rsidR="00C11D92" w:rsidRPr="005C3EBC" w:rsidRDefault="005C3EBC" w:rsidP="00C11D92">
      <w:r>
        <w:rPr>
          <w:b/>
          <w:color w:val="FF0000"/>
        </w:rPr>
        <w:t xml:space="preserve">      </w:t>
      </w:r>
      <w:proofErr w:type="gramStart"/>
      <w:r w:rsidR="00943D83">
        <w:rPr>
          <w:rFonts w:cstheme="minorHAnsi"/>
          <w:b/>
          <w:color w:val="FF0000"/>
        </w:rPr>
        <w:t>ϕ</w:t>
      </w:r>
      <w:proofErr w:type="gramEnd"/>
      <w:r w:rsidR="00AD52F5">
        <w:rPr>
          <w:b/>
          <w:color w:val="FF0000"/>
        </w:rPr>
        <w:t>=</w:t>
      </w:r>
    </w:p>
    <w:p w14:paraId="05B107E9" w14:textId="77777777" w:rsidR="00680AD2" w:rsidRDefault="00680AD2" w:rsidP="00C11D92"/>
    <w:p w14:paraId="73893029" w14:textId="77777777" w:rsidR="00680AD2" w:rsidRPr="00680AD2" w:rsidRDefault="00680AD2" w:rsidP="00680AD2"/>
    <w:p w14:paraId="71098FC6" w14:textId="77777777" w:rsidR="00680AD2" w:rsidRDefault="005C3EBC" w:rsidP="00723725">
      <w:pPr>
        <w:pStyle w:val="Paragraphedeliste"/>
        <w:numPr>
          <w:ilvl w:val="1"/>
          <w:numId w:val="9"/>
        </w:numPr>
      </w:pPr>
      <w:r w:rsidRPr="00723725">
        <w:rPr>
          <w:b/>
        </w:rPr>
        <w:t xml:space="preserve">La </w:t>
      </w:r>
      <w:r w:rsidR="00680AD2" w:rsidRPr="00723725">
        <w:rPr>
          <w:b/>
        </w:rPr>
        <w:t>densité de flux thermique φ</w:t>
      </w:r>
      <w:r w:rsidRPr="005C3EBC">
        <w:t xml:space="preserve"> </w:t>
      </w:r>
      <w:r w:rsidR="00AD52F5">
        <w:t>…………………………………….</w:t>
      </w:r>
    </w:p>
    <w:p w14:paraId="16DD9AF0" w14:textId="77777777" w:rsidR="00AD52F5" w:rsidRPr="00680AD2" w:rsidRDefault="00AD52F5" w:rsidP="00AD52F5">
      <w:pPr>
        <w:ind w:left="360"/>
      </w:pPr>
      <w:r>
        <w:t>……………………………………………………………………………………………………</w:t>
      </w:r>
    </w:p>
    <w:p w14:paraId="4E8DB457" w14:textId="4B4C594E" w:rsidR="00680AD2" w:rsidRPr="00723725" w:rsidRDefault="00937376" w:rsidP="00680AD2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C0344C0" wp14:editId="3489CCA9">
                <wp:simplePos x="0" y="0"/>
                <wp:positionH relativeFrom="column">
                  <wp:posOffset>146279</wp:posOffset>
                </wp:positionH>
                <wp:positionV relativeFrom="paragraph">
                  <wp:posOffset>7112</wp:posOffset>
                </wp:positionV>
                <wp:extent cx="1909267" cy="371475"/>
                <wp:effectExtent l="0" t="0" r="15240" b="28575"/>
                <wp:wrapNone/>
                <wp:docPr id="102" name="Rectangle : coins arrondis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9267" cy="3714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A85166D" id="Rectangle : coins arrondis 102" o:spid="_x0000_s1026" style="position:absolute;margin-left:11.5pt;margin-top:.55pt;width:150.35pt;height:29.2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" filled="f" strokecolor="#1f3763 [1604]" strokeweight="1pt">
                <v:stroke joinstyle="miter"/>
              </v:roundrect>
            </w:pict>
          </mc:Fallback>
        </mc:AlternateContent>
      </w:r>
      <w:r w:rsidR="00723725">
        <w:t xml:space="preserve">      </w:t>
      </w:r>
      <w:r w:rsidR="00AD52F5" w:rsidRPr="005C3EBC">
        <w:rPr>
          <w:b/>
          <w:color w:val="FF0000"/>
          <w:sz w:val="24"/>
        </w:rPr>
        <w:t>Φ</w:t>
      </w:r>
      <w:r w:rsidR="00AD52F5">
        <w:rPr>
          <w:b/>
          <w:color w:val="FF0000"/>
          <w:sz w:val="24"/>
        </w:rPr>
        <w:t>=</w:t>
      </w:r>
      <w:r w:rsidR="005C3EBC">
        <w:rPr>
          <w:b/>
          <w:color w:val="FF0000"/>
          <w:sz w:val="24"/>
        </w:rPr>
        <w:t xml:space="preserve"> </w:t>
      </w:r>
    </w:p>
    <w:p w14:paraId="2D4C4E90" w14:textId="77777777" w:rsidR="006C1FAD" w:rsidRDefault="006C1FAD" w:rsidP="00680AD2">
      <w:pPr>
        <w:jc w:val="right"/>
      </w:pPr>
    </w:p>
    <w:p w14:paraId="636EC5CC" w14:textId="77777777" w:rsidR="00AA2A42" w:rsidRDefault="00723725" w:rsidP="00723725">
      <w:pPr>
        <w:pStyle w:val="Titre1"/>
        <w:numPr>
          <w:ilvl w:val="0"/>
          <w:numId w:val="9"/>
        </w:numPr>
      </w:pPr>
      <w:r>
        <w:t>Le confort</w:t>
      </w:r>
      <w:r w:rsidRPr="00D4571D">
        <w:t xml:space="preserve"> thermique</w:t>
      </w:r>
    </w:p>
    <w:p w14:paraId="2BA71AFF" w14:textId="77777777" w:rsidR="00723725" w:rsidRDefault="00AA2A42" w:rsidP="00AA2A42">
      <w:r>
        <w:rPr>
          <w:b/>
          <w:noProof/>
          <w:sz w:val="24"/>
        </w:rPr>
        <w:drawing>
          <wp:anchor distT="0" distB="0" distL="114300" distR="114300" simplePos="0" relativeHeight="251680768" behindDoc="1" locked="0" layoutInCell="1" allowOverlap="1" wp14:anchorId="20EB32CF" wp14:editId="7A08F87A">
            <wp:simplePos x="0" y="0"/>
            <wp:positionH relativeFrom="margin">
              <wp:posOffset>3415665</wp:posOffset>
            </wp:positionH>
            <wp:positionV relativeFrom="paragraph">
              <wp:posOffset>252095</wp:posOffset>
            </wp:positionV>
            <wp:extent cx="2413635" cy="1859915"/>
            <wp:effectExtent l="0" t="0" r="5715" b="6985"/>
            <wp:wrapSquare wrapText="bothSides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635" cy="1859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A2A42">
        <w:t xml:space="preserve">Le confort thermique peut se définir </w:t>
      </w:r>
      <w:r w:rsidR="00943D83">
        <w:t>…………………………………………………………………………………………</w:t>
      </w:r>
      <w:proofErr w:type="gramStart"/>
      <w:r w:rsidR="00943D83">
        <w:t>…….</w:t>
      </w:r>
      <w:proofErr w:type="gramEnd"/>
      <w:r w:rsidR="00943D83">
        <w:t>.</w:t>
      </w:r>
    </w:p>
    <w:p w14:paraId="44C37417" w14:textId="7C115165" w:rsidR="00943D83" w:rsidRDefault="00937376" w:rsidP="00AA2A42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C1D87A3" wp14:editId="13E96696">
                <wp:simplePos x="0" y="0"/>
                <wp:positionH relativeFrom="column">
                  <wp:posOffset>175539</wp:posOffset>
                </wp:positionH>
                <wp:positionV relativeFrom="paragraph">
                  <wp:posOffset>491338</wp:posOffset>
                </wp:positionV>
                <wp:extent cx="1933575" cy="371475"/>
                <wp:effectExtent l="0" t="0" r="28575" b="28575"/>
                <wp:wrapNone/>
                <wp:docPr id="125" name="Rectangle : coins arrondis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3575" cy="371475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701BD02" id="Rectangle : coins arrondis 125" o:spid="_x0000_s1026" style="position:absolute;margin-left:13.8pt;margin-top:38.7pt;width:152.25pt;height:29.2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" filled="f" strokecolor="#2f528f" strokeweight="1pt">
                <v:stroke joinstyle="miter"/>
              </v:roundrect>
            </w:pict>
          </mc:Fallback>
        </mc:AlternateContent>
      </w:r>
      <w:r w:rsidR="00943D83">
        <w:t>………………………………………………………………………………………</w:t>
      </w:r>
    </w:p>
    <w:p w14:paraId="19496CD3" w14:textId="77777777" w:rsidR="00AA2A42" w:rsidRDefault="00AA2A42" w:rsidP="00AA2A42">
      <w:pPr>
        <w:pStyle w:val="Paragraphedeliste"/>
        <w:jc w:val="both"/>
        <w:rPr>
          <w:b/>
          <w:color w:val="FF0000"/>
          <w:sz w:val="24"/>
        </w:rPr>
      </w:pPr>
      <m:oMathPara>
        <m:oMath>
          <m:r>
            <m:rPr>
              <m:sty m:val="bi"/>
            </m:rPr>
            <w:rPr>
              <w:rFonts w:ascii="Cambria Math" w:hAnsi="Cambria Math"/>
              <w:color w:val="FF0000"/>
              <w:sz w:val="24"/>
            </w:rPr>
            <m:t xml:space="preserve">       </m:t>
          </m:r>
        </m:oMath>
      </m:oMathPara>
    </w:p>
    <w:p w14:paraId="30E0A5A8" w14:textId="437F11D5" w:rsidR="00AA2A42" w:rsidRPr="00AA2A42" w:rsidRDefault="00937376" w:rsidP="00AA2A42">
      <w:r>
        <w:t xml:space="preserve">      </w:t>
      </w:r>
      <w:proofErr w:type="spellStart"/>
      <w:r w:rsidRPr="00937376">
        <w:rPr>
          <w:color w:val="FF0000"/>
        </w:rPr>
        <w:t>Tconf</w:t>
      </w:r>
      <w:proofErr w:type="spellEnd"/>
      <w:r>
        <w:rPr>
          <w:color w:val="FF0000"/>
        </w:rPr>
        <w:t>=</w:t>
      </w:r>
    </w:p>
    <w:p w14:paraId="353FF10E" w14:textId="77777777" w:rsidR="00C2528E" w:rsidRDefault="00C2528E" w:rsidP="00C2528E">
      <w:pPr>
        <w:rPr>
          <w:b/>
          <w:sz w:val="24"/>
        </w:rPr>
      </w:pPr>
    </w:p>
    <w:p w14:paraId="710F6373" w14:textId="77777777" w:rsidR="00AA2A42" w:rsidRPr="00C2528E" w:rsidRDefault="00AA2A42" w:rsidP="00C2528E"/>
    <w:p w14:paraId="766729E9" w14:textId="77777777" w:rsidR="00C2528E" w:rsidRDefault="00C2528E" w:rsidP="00C2528E"/>
    <w:p w14:paraId="6EBFC8A7" w14:textId="77777777" w:rsidR="00477504" w:rsidRDefault="00477504" w:rsidP="00C2528E"/>
    <w:p w14:paraId="4E8195FE" w14:textId="77777777" w:rsidR="00477504" w:rsidRPr="00C2528E" w:rsidRDefault="00477504" w:rsidP="00C2528E"/>
    <w:p w14:paraId="5C641DB1" w14:textId="77777777" w:rsidR="006C1FAD" w:rsidRPr="00C2528E" w:rsidRDefault="00C2528E" w:rsidP="00AA2A42">
      <w:pPr>
        <w:pStyle w:val="Titre1"/>
        <w:numPr>
          <w:ilvl w:val="0"/>
          <w:numId w:val="9"/>
        </w:numPr>
      </w:pPr>
      <w:r>
        <w:lastRenderedPageBreak/>
        <w:t>Application</w:t>
      </w:r>
    </w:p>
    <w:p w14:paraId="07D40923" w14:textId="77777777" w:rsidR="00C2528E" w:rsidRPr="00C2528E" w:rsidRDefault="00C2528E" w:rsidP="00C2528E">
      <w:pPr>
        <w:rPr>
          <w:b/>
        </w:rPr>
      </w:pPr>
      <w:r>
        <w:rPr>
          <w:b/>
        </w:rPr>
        <w:t>Exercice 01</w:t>
      </w:r>
      <w:r w:rsidRPr="00C2528E">
        <w:rPr>
          <w:b/>
        </w:rPr>
        <w:t xml:space="preserve"> :</w:t>
      </w:r>
    </w:p>
    <w:p w14:paraId="6C6F4487" w14:textId="77777777" w:rsidR="00C2528E" w:rsidRPr="00C2528E" w:rsidRDefault="00943D83" w:rsidP="00C2528E">
      <w:r w:rsidRPr="00AA2A42">
        <w:rPr>
          <w:rFonts w:ascii="Calibri" w:eastAsia="Calibri" w:hAnsi="Calibri" w:cs="Times New Roman"/>
          <w:noProof/>
          <w:sz w:val="24"/>
          <w:lang w:eastAsia="fr-FR"/>
        </w:rPr>
        <w:drawing>
          <wp:anchor distT="0" distB="0" distL="114300" distR="114300" simplePos="0" relativeHeight="251686912" behindDoc="1" locked="0" layoutInCell="1" allowOverlap="1" wp14:anchorId="79787072" wp14:editId="1C7EC8FE">
            <wp:simplePos x="0" y="0"/>
            <wp:positionH relativeFrom="column">
              <wp:posOffset>2939770</wp:posOffset>
            </wp:positionH>
            <wp:positionV relativeFrom="paragraph">
              <wp:posOffset>238938</wp:posOffset>
            </wp:positionV>
            <wp:extent cx="2195195" cy="1411605"/>
            <wp:effectExtent l="19050" t="19050" r="14605" b="17145"/>
            <wp:wrapTight wrapText="bothSides">
              <wp:wrapPolygon edited="0">
                <wp:start x="-187" y="-291"/>
                <wp:lineTo x="-187" y="21571"/>
                <wp:lineTo x="21556" y="21571"/>
                <wp:lineTo x="21556" y="-291"/>
                <wp:lineTo x="-187" y="-291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391" t="44652" r="2466" b="2981"/>
                    <a:stretch/>
                  </pic:blipFill>
                  <pic:spPr bwMode="auto">
                    <a:xfrm>
                      <a:off x="0" y="0"/>
                      <a:ext cx="2195195" cy="1411605"/>
                    </a:xfrm>
                    <a:prstGeom prst="rect">
                      <a:avLst/>
                    </a:prstGeom>
                    <a:ln w="9525">
                      <a:solidFill>
                        <a:sysClr val="windowText" lastClr="000000"/>
                      </a:solidFill>
                      <a:miter lim="800000"/>
                      <a:headEnd/>
                      <a:tailEnd/>
                    </a:ln>
                    <a:effectLst/>
                    <a:extLst>
                      <a:ext uri="{909E8E84-426E-40dd-AFC4-6F175D3DCCD1}">
                        <a14:hiddenFill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              <a:solidFill>
                            <a:schemeClr val="accent1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528E">
        <w:t xml:space="preserve">    </w:t>
      </w:r>
      <w:r w:rsidR="00C2528E" w:rsidRPr="00C2528E">
        <w:t xml:space="preserve">-Déterminez la densité de flux thermique </w:t>
      </w:r>
      <w:r w:rsidR="00C2528E" w:rsidRPr="00C2528E">
        <w:sym w:font="Symbol" w:char="F06A"/>
      </w:r>
      <w:r w:rsidR="00C2528E" w:rsidRPr="00C2528E">
        <w:t xml:space="preserve"> (flux surfacique) perdu par la paroi suivante :</w:t>
      </w:r>
    </w:p>
    <w:p w14:paraId="03A4CD75" w14:textId="77777777" w:rsidR="00C2528E" w:rsidRPr="00C2528E" w:rsidRDefault="00AA2A42" w:rsidP="00C2528E">
      <w:pPr>
        <w:jc w:val="center"/>
      </w:pPr>
      <w:r w:rsidRPr="00C2528E">
        <w:drawing>
          <wp:anchor distT="0" distB="0" distL="114300" distR="114300" simplePos="0" relativeHeight="251684864" behindDoc="1" locked="0" layoutInCell="1" allowOverlap="1" wp14:anchorId="5DF698DA" wp14:editId="5852BF0E">
            <wp:simplePos x="0" y="0"/>
            <wp:positionH relativeFrom="column">
              <wp:posOffset>432562</wp:posOffset>
            </wp:positionH>
            <wp:positionV relativeFrom="paragraph">
              <wp:posOffset>68682</wp:posOffset>
            </wp:positionV>
            <wp:extent cx="1798320" cy="1198880"/>
            <wp:effectExtent l="0" t="0" r="0" b="0"/>
            <wp:wrapTight wrapText="bothSides">
              <wp:wrapPolygon edited="0">
                <wp:start x="5949" y="0"/>
                <wp:lineTo x="1373" y="3775"/>
                <wp:lineTo x="1373" y="5835"/>
                <wp:lineTo x="5949" y="5835"/>
                <wp:lineTo x="0" y="10640"/>
                <wp:lineTo x="0" y="13042"/>
                <wp:lineTo x="7322" y="16818"/>
                <wp:lineTo x="6407" y="18191"/>
                <wp:lineTo x="7551" y="20593"/>
                <wp:lineTo x="13729" y="20593"/>
                <wp:lineTo x="15331" y="18534"/>
                <wp:lineTo x="14415" y="17504"/>
                <wp:lineTo x="18763" y="16131"/>
                <wp:lineTo x="21280" y="12013"/>
                <wp:lineTo x="21280" y="10640"/>
                <wp:lineTo x="15559" y="5835"/>
                <wp:lineTo x="20136" y="5835"/>
                <wp:lineTo x="20136" y="4119"/>
                <wp:lineTo x="15559" y="0"/>
                <wp:lineTo x="5949" y="0"/>
              </wp:wrapPolygon>
            </wp:wrapTight>
            <wp:docPr id="11270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19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46AAFE2" w14:textId="77777777" w:rsidR="00AA2A42" w:rsidRDefault="00AA2A42" w:rsidP="00C2528E">
      <w:pPr>
        <w:rPr>
          <w:color w:val="1F4E79" w:themeColor="accent5" w:themeShade="80"/>
          <w:u w:val="dotted"/>
        </w:rPr>
      </w:pPr>
    </w:p>
    <w:p w14:paraId="6BEA5BA6" w14:textId="77777777" w:rsidR="00AA2A42" w:rsidRDefault="00AA2A42" w:rsidP="00C2528E">
      <w:pPr>
        <w:rPr>
          <w:color w:val="1F4E79" w:themeColor="accent5" w:themeShade="80"/>
          <w:u w:val="dotted"/>
        </w:rPr>
      </w:pPr>
    </w:p>
    <w:p w14:paraId="18CAD463" w14:textId="77777777" w:rsidR="00AA2A42" w:rsidRDefault="00AA2A42" w:rsidP="00C2528E">
      <w:pPr>
        <w:rPr>
          <w:color w:val="1F4E79" w:themeColor="accent5" w:themeShade="80"/>
          <w:u w:val="dotted"/>
        </w:rPr>
      </w:pPr>
    </w:p>
    <w:p w14:paraId="38428ECA" w14:textId="77777777" w:rsidR="00AA2A42" w:rsidRDefault="00AA2A42" w:rsidP="00C2528E">
      <w:pPr>
        <w:rPr>
          <w:color w:val="1F4E79" w:themeColor="accent5" w:themeShade="80"/>
          <w:u w:val="dotted"/>
        </w:rPr>
      </w:pPr>
    </w:p>
    <w:p w14:paraId="6C6CB764" w14:textId="77777777" w:rsidR="00943D83" w:rsidRDefault="00C2528E" w:rsidP="00C2528E">
      <w:pPr>
        <w:rPr>
          <w:color w:val="1F4E79" w:themeColor="accent5" w:themeShade="80"/>
          <w:u w:val="dotted"/>
        </w:rPr>
      </w:pPr>
      <w:bookmarkStart w:id="3" w:name="_Hlk123741375"/>
      <w:r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r w:rsidR="00943D83" w:rsidRPr="00C2528E">
        <w:rPr>
          <w:color w:val="1F4E79" w:themeColor="accent5" w:themeShade="80"/>
          <w:u w:val="dotted"/>
        </w:rPr>
        <w:tab/>
      </w:r>
      <w:bookmarkEnd w:id="3"/>
    </w:p>
    <w:p w14:paraId="21C479A1" w14:textId="77777777" w:rsidR="00C2528E" w:rsidRPr="00943D83" w:rsidRDefault="00C2528E" w:rsidP="00C2528E">
      <w:pPr>
        <w:rPr>
          <w:color w:val="1F4E79" w:themeColor="accent5" w:themeShade="80"/>
          <w:u w:val="dotted"/>
        </w:rPr>
      </w:pPr>
      <w:r w:rsidRPr="00C2528E">
        <w:t>On suppose qu'il s'agit d'un appartement de 70 m² situé dans les étages (avec aucune perte par le plancher ni par le plafond) et présentant un contact avec l'extérieur de 17 m de long (on néglige l'effet des fenêtres ou portes fenêtres et les ponts thermiques) et de 2,7 m de hauteur.</w:t>
      </w:r>
    </w:p>
    <w:p w14:paraId="097AEA89" w14:textId="77777777" w:rsidR="00C2528E" w:rsidRPr="00C2528E" w:rsidRDefault="00C2528E" w:rsidP="00C2528E">
      <w:r>
        <w:t xml:space="preserve">     </w:t>
      </w:r>
      <w:r w:rsidRPr="00C2528E">
        <w:t>-Calculer la puissance totale du dispositif de chauffage qu'il faut installer afin de maintenir la température intérieure à 20°C.</w:t>
      </w:r>
    </w:p>
    <w:p w14:paraId="4B844377" w14:textId="77777777" w:rsidR="00943D83" w:rsidRDefault="00943D83" w:rsidP="00943D83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</w:p>
    <w:p w14:paraId="2C1D00D3" w14:textId="77777777" w:rsidR="00C2528E" w:rsidRPr="00C2528E" w:rsidRDefault="00C2528E" w:rsidP="00C2528E">
      <w:pPr>
        <w:spacing w:before="80" w:after="80" w:line="240" w:lineRule="auto"/>
        <w:jc w:val="both"/>
        <w:rPr>
          <w:rFonts w:ascii="Calibri" w:eastAsia="Calibri" w:hAnsi="Calibri" w:cs="Times New Roman"/>
          <w:sz w:val="24"/>
        </w:rPr>
      </w:pPr>
      <w:r w:rsidRPr="00C2528E">
        <w:rPr>
          <w:rFonts w:ascii="Calibri" w:eastAsia="Calibri" w:hAnsi="Calibri" w:cs="Times New Roman"/>
          <w:sz w:val="24"/>
        </w:rPr>
        <w:t>On isole les parois donnant sur l'extérieur à l'aide d'un polystyrène de 10 cm d'épaisseur placé sur l'extérieur (diminution des ponts thermiques).</w:t>
      </w:r>
    </w:p>
    <w:p w14:paraId="6FB57B43" w14:textId="77777777" w:rsidR="00C2528E" w:rsidRPr="00C2528E" w:rsidRDefault="00C2528E" w:rsidP="00C2528E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</w:rPr>
      </w:pPr>
      <w:r w:rsidRPr="00C2528E">
        <w:rPr>
          <w:rFonts w:ascii="Calibri" w:eastAsia="Calibri" w:hAnsi="Calibri" w:cs="Times New Roman"/>
          <w:sz w:val="24"/>
        </w:rPr>
        <w:t>-</w:t>
      </w:r>
      <w:r w:rsidRPr="00C2528E">
        <w:rPr>
          <w:rFonts w:ascii="Calibri" w:eastAsia="Calibri" w:hAnsi="Calibri" w:cs="Times New Roman"/>
          <w:sz w:val="24"/>
        </w:rPr>
        <w:tab/>
        <w:t>Déterminer la résistance thermique de l'ensemble béton et polystyrène.</w:t>
      </w:r>
    </w:p>
    <w:p w14:paraId="2046A6AA" w14:textId="77777777" w:rsidR="00943D83" w:rsidRDefault="00943D83" w:rsidP="00943D83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</w:p>
    <w:p w14:paraId="51747BD5" w14:textId="77777777" w:rsidR="00C2528E" w:rsidRPr="00C2528E" w:rsidRDefault="00C2528E" w:rsidP="00C2528E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</w:rPr>
      </w:pPr>
      <w:r w:rsidRPr="00C2528E">
        <w:rPr>
          <w:rFonts w:ascii="Calibri" w:eastAsia="Calibri" w:hAnsi="Calibri" w:cs="Times New Roman"/>
          <w:sz w:val="24"/>
        </w:rPr>
        <w:t>-</w:t>
      </w:r>
      <w:r w:rsidRPr="00C2528E">
        <w:rPr>
          <w:rFonts w:ascii="Calibri" w:eastAsia="Calibri" w:hAnsi="Calibri" w:cs="Times New Roman"/>
          <w:sz w:val="24"/>
        </w:rPr>
        <w:tab/>
        <w:t>Déterminer la puissance de chauffage nécessaire afin de maintenir la température ambiante à 20°C dans ces nouvelles conditions ?</w:t>
      </w:r>
    </w:p>
    <w:p w14:paraId="7CBF7D6E" w14:textId="77777777" w:rsidR="00943D83" w:rsidRDefault="00943D83" w:rsidP="00943D83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</w:p>
    <w:p w14:paraId="593BEA1B" w14:textId="77777777" w:rsidR="00C2528E" w:rsidRPr="00C2528E" w:rsidRDefault="00C2528E" w:rsidP="00C2528E">
      <w:pPr>
        <w:spacing w:before="160" w:after="80" w:line="240" w:lineRule="auto"/>
        <w:jc w:val="both"/>
        <w:rPr>
          <w:rFonts w:ascii="Calibri" w:eastAsia="Calibri" w:hAnsi="Calibri" w:cs="Times New Roman"/>
          <w:b/>
          <w:sz w:val="24"/>
        </w:rPr>
      </w:pPr>
      <w:r w:rsidRPr="00C2528E">
        <w:rPr>
          <w:rFonts w:ascii="Calibri" w:eastAsia="Calibri" w:hAnsi="Calibri" w:cs="Times New Roman"/>
          <w:b/>
          <w:sz w:val="24"/>
        </w:rPr>
        <w:t>Exercice 2</w:t>
      </w:r>
      <w:r w:rsidR="00477504">
        <w:rPr>
          <w:rFonts w:ascii="Calibri" w:eastAsia="Calibri" w:hAnsi="Calibri" w:cs="Times New Roman"/>
          <w:b/>
          <w:sz w:val="24"/>
        </w:rPr>
        <w:t> :</w:t>
      </w:r>
    </w:p>
    <w:p w14:paraId="6A910578" w14:textId="77777777" w:rsidR="008E3802" w:rsidRPr="008E3802" w:rsidRDefault="008E3802" w:rsidP="008E3802">
      <w:pPr>
        <w:spacing w:before="80" w:after="80" w:line="240" w:lineRule="auto"/>
        <w:jc w:val="both"/>
        <w:rPr>
          <w:rFonts w:ascii="Calibri" w:eastAsia="Calibri" w:hAnsi="Calibri" w:cs="Times New Roman"/>
          <w:sz w:val="24"/>
        </w:rPr>
      </w:pPr>
      <w:r w:rsidRPr="008E3802">
        <w:rPr>
          <w:rFonts w:ascii="Calibri" w:eastAsia="Calibri" w:hAnsi="Calibri" w:cs="Times New Roman"/>
          <w:sz w:val="24"/>
        </w:rPr>
        <w:t>Soit un vitrage simple d’épaisseur e = 5 mm, de coefficient de conductibilité λ = 1,15 W</w:t>
      </w:r>
      <w:proofErr w:type="gramStart"/>
      <w:r w:rsidRPr="008E3802">
        <w:rPr>
          <w:rFonts w:ascii="Calibri" w:eastAsia="Calibri" w:hAnsi="Calibri" w:cs="Times New Roman"/>
          <w:sz w:val="24"/>
        </w:rPr>
        <w:t>/(</w:t>
      </w:r>
      <w:proofErr w:type="spellStart"/>
      <w:proofErr w:type="gramEnd"/>
      <w:r w:rsidRPr="008E3802">
        <w:rPr>
          <w:rFonts w:ascii="Calibri" w:eastAsia="Calibri" w:hAnsi="Calibri" w:cs="Times New Roman"/>
          <w:sz w:val="24"/>
        </w:rPr>
        <w:t>m.K</w:t>
      </w:r>
      <w:proofErr w:type="spellEnd"/>
      <w:r w:rsidRPr="008E3802">
        <w:rPr>
          <w:rFonts w:ascii="Calibri" w:eastAsia="Calibri" w:hAnsi="Calibri" w:cs="Times New Roman"/>
          <w:sz w:val="24"/>
        </w:rPr>
        <w:t>).</w:t>
      </w:r>
    </w:p>
    <w:p w14:paraId="588BA981" w14:textId="77777777" w:rsidR="008E3802" w:rsidRPr="008E3802" w:rsidRDefault="008E3802" w:rsidP="008E3802">
      <w:pPr>
        <w:spacing w:before="80" w:after="80" w:line="240" w:lineRule="auto"/>
        <w:jc w:val="both"/>
        <w:rPr>
          <w:rFonts w:ascii="Calibri" w:eastAsia="Calibri" w:hAnsi="Calibri" w:cs="Times New Roman"/>
          <w:sz w:val="24"/>
        </w:rPr>
      </w:pPr>
      <w:r w:rsidRPr="008E3802">
        <w:rPr>
          <w:rFonts w:ascii="Calibri" w:eastAsia="Calibri" w:hAnsi="Calibri" w:cs="Times New Roman"/>
          <w:sz w:val="24"/>
        </w:rPr>
        <w:t xml:space="preserve">La température de surface du vitrage intérieure est </w:t>
      </w:r>
      <w:r w:rsidRPr="008E3802">
        <w:rPr>
          <w:rFonts w:ascii="Calibri" w:eastAsia="Calibri" w:hAnsi="Calibri" w:cs="Times New Roman"/>
          <w:sz w:val="24"/>
        </w:rPr>
        <w:sym w:font="Symbol" w:char="F071"/>
      </w:r>
      <w:r w:rsidRPr="008E3802">
        <w:rPr>
          <w:rFonts w:ascii="Calibri" w:eastAsia="Calibri" w:hAnsi="Calibri" w:cs="Times New Roman"/>
          <w:sz w:val="24"/>
          <w:vertAlign w:val="subscript"/>
        </w:rPr>
        <w:t xml:space="preserve">i </w:t>
      </w:r>
      <w:r w:rsidRPr="008E3802">
        <w:rPr>
          <w:rFonts w:ascii="Calibri" w:eastAsia="Calibri" w:hAnsi="Calibri" w:cs="Times New Roman"/>
          <w:sz w:val="24"/>
        </w:rPr>
        <w:t xml:space="preserve">=22 °C, la température de surface du vitrage extérieure </w:t>
      </w:r>
      <w:r w:rsidRPr="008E3802">
        <w:rPr>
          <w:rFonts w:ascii="Calibri" w:eastAsia="Calibri" w:hAnsi="Calibri" w:cs="Times New Roman"/>
          <w:sz w:val="24"/>
        </w:rPr>
        <w:sym w:font="Symbol" w:char="F071"/>
      </w:r>
      <w:r w:rsidRPr="008E3802">
        <w:rPr>
          <w:rFonts w:ascii="Calibri" w:eastAsia="Calibri" w:hAnsi="Calibri" w:cs="Times New Roman"/>
          <w:sz w:val="24"/>
          <w:vertAlign w:val="subscript"/>
        </w:rPr>
        <w:t xml:space="preserve">e </w:t>
      </w:r>
      <w:r w:rsidRPr="008E3802">
        <w:rPr>
          <w:rFonts w:ascii="Calibri" w:eastAsia="Calibri" w:hAnsi="Calibri" w:cs="Times New Roman"/>
          <w:sz w:val="24"/>
        </w:rPr>
        <w:t>= 10 °C.</w:t>
      </w:r>
    </w:p>
    <w:p w14:paraId="00F29CB3" w14:textId="77777777"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</w:rPr>
      </w:pPr>
      <w:r w:rsidRPr="008E3802">
        <w:rPr>
          <w:rFonts w:ascii="Calibri" w:eastAsia="Calibri" w:hAnsi="Calibri" w:cs="Times New Roman"/>
          <w:sz w:val="24"/>
        </w:rPr>
        <w:t>-</w:t>
      </w:r>
      <w:r w:rsidRPr="008E3802">
        <w:rPr>
          <w:rFonts w:ascii="Calibri" w:eastAsia="Calibri" w:hAnsi="Calibri" w:cs="Times New Roman"/>
          <w:sz w:val="24"/>
        </w:rPr>
        <w:tab/>
        <w:t xml:space="preserve"> Réaliser un schéma explicatif.</w:t>
      </w:r>
    </w:p>
    <w:p w14:paraId="7672228A" w14:textId="77777777" w:rsidR="008E3802" w:rsidRDefault="008E3802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</w:p>
    <w:p w14:paraId="13A40C16" w14:textId="77777777" w:rsidR="008E3802" w:rsidRDefault="008E3802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</w:p>
    <w:p w14:paraId="17706210" w14:textId="77777777" w:rsidR="00943D83" w:rsidRPr="008E3802" w:rsidRDefault="00943D83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</w:p>
    <w:p w14:paraId="4D6ED0E2" w14:textId="77777777"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  <w:szCs w:val="23"/>
        </w:rPr>
      </w:pPr>
      <w:r w:rsidRPr="008E3802">
        <w:rPr>
          <w:rFonts w:ascii="Calibri" w:eastAsia="Calibri" w:hAnsi="Calibri" w:cs="Times New Roman"/>
          <w:sz w:val="24"/>
          <w:szCs w:val="23"/>
        </w:rPr>
        <w:lastRenderedPageBreak/>
        <w:t>-</w:t>
      </w:r>
      <w:r w:rsidRPr="008E3802">
        <w:rPr>
          <w:rFonts w:ascii="Calibri" w:eastAsia="Calibri" w:hAnsi="Calibri" w:cs="Times New Roman"/>
          <w:sz w:val="24"/>
          <w:szCs w:val="23"/>
        </w:rPr>
        <w:tab/>
        <w:t xml:space="preserve"> Calculer la résistance thermique du vitrage d’une surface de S = 10 m².</w:t>
      </w:r>
    </w:p>
    <w:p w14:paraId="2F505C79" w14:textId="77777777" w:rsidR="00A01A78" w:rsidRPr="00943D83" w:rsidRDefault="00943D83" w:rsidP="00943D83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</w:p>
    <w:p w14:paraId="38F856CA" w14:textId="77777777"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  <w:szCs w:val="23"/>
        </w:rPr>
      </w:pPr>
      <w:r w:rsidRPr="008E3802">
        <w:rPr>
          <w:rFonts w:ascii="Calibri" w:eastAsia="Calibri" w:hAnsi="Calibri" w:cs="Times New Roman"/>
          <w:sz w:val="24"/>
          <w:szCs w:val="23"/>
        </w:rPr>
        <w:t>-</w:t>
      </w:r>
      <w:r w:rsidRPr="008E3802">
        <w:rPr>
          <w:rFonts w:ascii="Calibri" w:eastAsia="Calibri" w:hAnsi="Calibri" w:cs="Times New Roman"/>
          <w:sz w:val="24"/>
          <w:szCs w:val="23"/>
        </w:rPr>
        <w:tab/>
        <w:t xml:space="preserve"> Déterminer le flux thermique </w:t>
      </w:r>
      <w:r w:rsidRPr="008E3802">
        <w:rPr>
          <w:rFonts w:ascii="Calibri" w:eastAsia="Calibri" w:hAnsi="Calibri" w:cs="Times New Roman"/>
          <w:sz w:val="24"/>
          <w:szCs w:val="23"/>
        </w:rPr>
        <w:sym w:font="Symbol" w:char="F066"/>
      </w:r>
      <w:r w:rsidRPr="008E3802">
        <w:rPr>
          <w:rFonts w:ascii="Calibri" w:eastAsia="Calibri" w:hAnsi="Calibri" w:cs="Times New Roman"/>
          <w:sz w:val="24"/>
          <w:szCs w:val="23"/>
        </w:rPr>
        <w:t xml:space="preserve"> dissipé à travers la paroi d’une surface de S = 10 m².</w:t>
      </w:r>
    </w:p>
    <w:p w14:paraId="2A264C24" w14:textId="77777777" w:rsidR="00A01A78" w:rsidRPr="00943D83" w:rsidRDefault="00943D83" w:rsidP="00943D83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</w:p>
    <w:p w14:paraId="1A43C2DE" w14:textId="77777777"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  <w:szCs w:val="23"/>
        </w:rPr>
      </w:pPr>
      <w:r w:rsidRPr="008E3802">
        <w:rPr>
          <w:rFonts w:ascii="Calibri" w:eastAsia="Calibri" w:hAnsi="Calibri" w:cs="Times New Roman"/>
          <w:sz w:val="24"/>
          <w:szCs w:val="23"/>
        </w:rPr>
        <w:t>-</w:t>
      </w:r>
      <w:r w:rsidRPr="008E3802">
        <w:rPr>
          <w:rFonts w:ascii="Calibri" w:eastAsia="Calibri" w:hAnsi="Calibri" w:cs="Times New Roman"/>
          <w:sz w:val="24"/>
          <w:szCs w:val="23"/>
        </w:rPr>
        <w:tab/>
        <w:t xml:space="preserve"> Réaliser le schéma pour une vitre double vitrage d’épaisseurs (</w:t>
      </w:r>
      <w:proofErr w:type="spellStart"/>
      <w:r w:rsidRPr="008E3802">
        <w:rPr>
          <w:rFonts w:ascii="Calibri" w:eastAsia="Calibri" w:hAnsi="Calibri" w:cs="Times New Roman"/>
          <w:sz w:val="24"/>
          <w:szCs w:val="23"/>
        </w:rPr>
        <w:t>e</w:t>
      </w:r>
      <w:r w:rsidRPr="008E3802">
        <w:rPr>
          <w:rFonts w:ascii="Calibri" w:eastAsia="Calibri" w:hAnsi="Calibri" w:cs="Times New Roman"/>
          <w:sz w:val="24"/>
          <w:szCs w:val="23"/>
          <w:vertAlign w:val="subscript"/>
        </w:rPr>
        <w:t>verre</w:t>
      </w:r>
      <w:proofErr w:type="spellEnd"/>
      <w:r w:rsidRPr="008E3802">
        <w:rPr>
          <w:rFonts w:ascii="Calibri" w:eastAsia="Calibri" w:hAnsi="Calibri" w:cs="Times New Roman"/>
          <w:sz w:val="24"/>
          <w:szCs w:val="23"/>
          <w:vertAlign w:val="subscript"/>
        </w:rPr>
        <w:t xml:space="preserve"> </w:t>
      </w:r>
      <w:r w:rsidRPr="008E3802">
        <w:rPr>
          <w:rFonts w:ascii="Calibri" w:eastAsia="Calibri" w:hAnsi="Calibri" w:cs="Times New Roman"/>
          <w:sz w:val="24"/>
          <w:szCs w:val="23"/>
        </w:rPr>
        <w:t xml:space="preserve">= 5 mm et </w:t>
      </w:r>
      <w:proofErr w:type="spellStart"/>
      <w:r w:rsidRPr="008E3802">
        <w:rPr>
          <w:rFonts w:ascii="Calibri" w:eastAsia="Calibri" w:hAnsi="Calibri" w:cs="Times New Roman"/>
          <w:sz w:val="24"/>
          <w:szCs w:val="23"/>
        </w:rPr>
        <w:t>e</w:t>
      </w:r>
      <w:r w:rsidRPr="008E3802">
        <w:rPr>
          <w:rFonts w:ascii="Calibri" w:eastAsia="Calibri" w:hAnsi="Calibri" w:cs="Times New Roman"/>
          <w:sz w:val="24"/>
          <w:szCs w:val="23"/>
          <w:vertAlign w:val="subscript"/>
        </w:rPr>
        <w:t>Argon</w:t>
      </w:r>
      <w:proofErr w:type="spellEnd"/>
      <w:r w:rsidRPr="008E3802">
        <w:rPr>
          <w:rFonts w:ascii="Calibri" w:eastAsia="Calibri" w:hAnsi="Calibri" w:cs="Times New Roman"/>
          <w:sz w:val="24"/>
          <w:szCs w:val="23"/>
          <w:vertAlign w:val="subscript"/>
        </w:rPr>
        <w:t xml:space="preserve"> </w:t>
      </w:r>
      <w:r w:rsidRPr="008E3802">
        <w:rPr>
          <w:rFonts w:ascii="Calibri" w:eastAsia="Calibri" w:hAnsi="Calibri" w:cs="Times New Roman"/>
          <w:sz w:val="24"/>
          <w:szCs w:val="23"/>
        </w:rPr>
        <w:t>= 8 mm).</w:t>
      </w:r>
    </w:p>
    <w:p w14:paraId="3497848F" w14:textId="77777777" w:rsidR="008E3802" w:rsidRDefault="008E3802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</w:p>
    <w:p w14:paraId="33C5277C" w14:textId="77777777" w:rsidR="00943D83" w:rsidRDefault="00943D83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</w:p>
    <w:p w14:paraId="2D88891A" w14:textId="77777777" w:rsidR="00943D83" w:rsidRDefault="00943D83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</w:p>
    <w:p w14:paraId="6A00881A" w14:textId="77777777" w:rsidR="00943D83" w:rsidRPr="008E3802" w:rsidRDefault="00943D83" w:rsidP="008E3802">
      <w:pPr>
        <w:spacing w:before="160" w:line="240" w:lineRule="auto"/>
        <w:jc w:val="center"/>
        <w:rPr>
          <w:rFonts w:ascii="Calibri" w:eastAsia="Calibri" w:hAnsi="Calibri" w:cs="Times New Roman"/>
          <w:noProof/>
          <w:sz w:val="24"/>
          <w:lang w:eastAsia="fr-FR"/>
        </w:rPr>
      </w:pPr>
    </w:p>
    <w:p w14:paraId="31724F99" w14:textId="77777777" w:rsidR="008E3802" w:rsidRPr="008E3802" w:rsidRDefault="008E3802" w:rsidP="008E3802">
      <w:pPr>
        <w:spacing w:before="80" w:after="80" w:line="240" w:lineRule="auto"/>
        <w:ind w:left="142" w:hanging="142"/>
        <w:jc w:val="both"/>
        <w:rPr>
          <w:rFonts w:ascii="Calibri" w:eastAsia="Calibri" w:hAnsi="Calibri" w:cs="Times New Roman"/>
          <w:sz w:val="24"/>
          <w:szCs w:val="23"/>
        </w:rPr>
      </w:pPr>
      <w:r w:rsidRPr="008E3802">
        <w:rPr>
          <w:rFonts w:ascii="Calibri" w:eastAsia="Calibri" w:hAnsi="Calibri" w:cs="Times New Roman"/>
          <w:sz w:val="24"/>
          <w:szCs w:val="23"/>
        </w:rPr>
        <w:t>-</w:t>
      </w:r>
      <w:r w:rsidRPr="008E3802">
        <w:rPr>
          <w:rFonts w:ascii="Calibri" w:eastAsia="Calibri" w:hAnsi="Calibri" w:cs="Times New Roman"/>
          <w:sz w:val="24"/>
          <w:szCs w:val="23"/>
        </w:rPr>
        <w:tab/>
        <w:t xml:space="preserve"> En déduire l’expression de la résistance totale. </w:t>
      </w:r>
    </w:p>
    <w:p w14:paraId="0964679E" w14:textId="77777777" w:rsidR="00A01A78" w:rsidRPr="00943D83" w:rsidRDefault="00943D83" w:rsidP="00A01A78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</w:p>
    <w:p w14:paraId="6BE7D35D" w14:textId="77777777"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</w:rPr>
      </w:pPr>
      <w:r>
        <w:rPr>
          <w:rFonts w:ascii="Calibri" w:eastAsia="Calibri" w:hAnsi="Calibri" w:cs="Times New Roman"/>
          <w:sz w:val="24"/>
          <w:szCs w:val="24"/>
        </w:rPr>
        <w:t>-</w:t>
      </w:r>
      <w:r w:rsidRPr="00A01A78">
        <w:rPr>
          <w:rFonts w:ascii="Calibri" w:eastAsia="Calibri" w:hAnsi="Calibri" w:cs="Times New Roman"/>
          <w:sz w:val="24"/>
          <w:szCs w:val="24"/>
        </w:rPr>
        <w:t xml:space="preserve">Calculer sa valeur sachant que </w:t>
      </w:r>
      <w:r w:rsidRPr="00A01A78">
        <w:sym w:font="Symbol" w:char="F06C"/>
      </w:r>
      <w:r w:rsidRPr="00A01A78">
        <w:rPr>
          <w:rFonts w:ascii="Calibri" w:eastAsia="Calibri" w:hAnsi="Calibri" w:cs="Times New Roman"/>
          <w:sz w:val="24"/>
          <w:szCs w:val="24"/>
          <w:vertAlign w:val="subscript"/>
        </w:rPr>
        <w:t xml:space="preserve">Argon </w:t>
      </w:r>
      <w:r w:rsidRPr="00A01A78">
        <w:rPr>
          <w:rFonts w:ascii="Calibri" w:eastAsia="Calibri" w:hAnsi="Calibri" w:cs="Times New Roman"/>
          <w:sz w:val="24"/>
          <w:szCs w:val="24"/>
        </w:rPr>
        <w:t>= 0,01772 W</w:t>
      </w:r>
      <w:proofErr w:type="gramStart"/>
      <w:r w:rsidRPr="00A01A78">
        <w:rPr>
          <w:rFonts w:ascii="Calibri" w:eastAsia="Calibri" w:hAnsi="Calibri" w:cs="Times New Roman"/>
          <w:sz w:val="24"/>
          <w:szCs w:val="24"/>
        </w:rPr>
        <w:t>/(</w:t>
      </w:r>
      <w:proofErr w:type="spellStart"/>
      <w:proofErr w:type="gramEnd"/>
      <w:r w:rsidRPr="00A01A78">
        <w:rPr>
          <w:rFonts w:ascii="Calibri" w:eastAsia="Calibri" w:hAnsi="Calibri" w:cs="Times New Roman"/>
          <w:sz w:val="24"/>
          <w:szCs w:val="24"/>
        </w:rPr>
        <w:t>m.K</w:t>
      </w:r>
      <w:proofErr w:type="spellEnd"/>
      <w:r w:rsidRPr="00A01A78">
        <w:rPr>
          <w:rFonts w:ascii="Calibri" w:eastAsia="Calibri" w:hAnsi="Calibri" w:cs="Times New Roman"/>
          <w:sz w:val="24"/>
          <w:szCs w:val="24"/>
        </w:rPr>
        <w:t>).</w:t>
      </w:r>
    </w:p>
    <w:p w14:paraId="37A4951D" w14:textId="77777777" w:rsidR="00943D83" w:rsidRDefault="00943D83" w:rsidP="00943D83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</w:p>
    <w:p w14:paraId="3FF95CF7" w14:textId="77777777"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</w:rPr>
      </w:pPr>
      <w:r w:rsidRPr="00A01A78">
        <w:rPr>
          <w:rFonts w:ascii="Calibri" w:eastAsia="Calibri" w:hAnsi="Calibri" w:cs="Times New Roman"/>
          <w:sz w:val="24"/>
          <w:szCs w:val="24"/>
        </w:rPr>
        <w:t>-Déterminer le flux thermique nécessaire au maintien d'une température intérieure de 20°C</w:t>
      </w:r>
    </w:p>
    <w:p w14:paraId="5C704AFE" w14:textId="77777777" w:rsidR="00943D83" w:rsidRDefault="00943D83" w:rsidP="00943D83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</w:p>
    <w:p w14:paraId="5AF9D541" w14:textId="77777777"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</w:rPr>
      </w:pPr>
      <w:r w:rsidRPr="00A01A78">
        <w:rPr>
          <w:rFonts w:ascii="Calibri" w:eastAsia="Calibri" w:hAnsi="Calibri" w:cs="Times New Roman"/>
          <w:sz w:val="24"/>
          <w:szCs w:val="24"/>
        </w:rPr>
        <w:t>-Conclure sur la nécessité de bien étudier l'isolation d'un habitat.</w:t>
      </w:r>
    </w:p>
    <w:p w14:paraId="3D76F66E" w14:textId="77777777" w:rsidR="00943D83" w:rsidRDefault="00943D83" w:rsidP="00943D83">
      <w:pPr>
        <w:rPr>
          <w:color w:val="1F4E79" w:themeColor="accent5" w:themeShade="80"/>
          <w:u w:val="dotted"/>
        </w:rPr>
      </w:pP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  <w:r w:rsidRPr="00C2528E">
        <w:rPr>
          <w:color w:val="1F4E79" w:themeColor="accent5" w:themeShade="80"/>
          <w:u w:val="dotted"/>
        </w:rPr>
        <w:tab/>
      </w:r>
    </w:p>
    <w:p w14:paraId="17D8AF4F" w14:textId="77777777" w:rsidR="00943D83" w:rsidRDefault="00943D83" w:rsidP="00943D83">
      <w:pPr>
        <w:rPr>
          <w:color w:val="1F4E79" w:themeColor="accent5" w:themeShade="80"/>
          <w:u w:val="dotted"/>
        </w:rPr>
      </w:pPr>
    </w:p>
    <w:p w14:paraId="6ECA18E7" w14:textId="77777777" w:rsidR="00A36D35" w:rsidRPr="00A01A78" w:rsidRDefault="00A36D35" w:rsidP="00A01A78">
      <w:pPr>
        <w:rPr>
          <w:rFonts w:ascii="Calibri" w:eastAsia="Calibri" w:hAnsi="Calibri" w:cs="Times New Roman"/>
          <w:sz w:val="24"/>
          <w:szCs w:val="24"/>
        </w:rPr>
      </w:pPr>
    </w:p>
    <w:p w14:paraId="5A2A4064" w14:textId="77777777" w:rsidR="00A01A78" w:rsidRPr="00A01A78" w:rsidRDefault="00A01A78" w:rsidP="00A01A78">
      <w:pPr>
        <w:rPr>
          <w:rFonts w:ascii="Calibri" w:eastAsia="Calibri" w:hAnsi="Calibri" w:cs="Times New Roman"/>
          <w:sz w:val="24"/>
          <w:szCs w:val="24"/>
          <w:lang w:val="en-US"/>
        </w:rPr>
      </w:pPr>
    </w:p>
    <w:p w14:paraId="21F51A84" w14:textId="77777777" w:rsidR="008E3802" w:rsidRPr="00A01A78" w:rsidRDefault="008E3802" w:rsidP="00A01A78">
      <w:pPr>
        <w:rPr>
          <w:rFonts w:ascii="Calibri" w:eastAsia="Calibri" w:hAnsi="Calibri" w:cs="Times New Roman"/>
          <w:sz w:val="24"/>
          <w:szCs w:val="24"/>
          <w:lang w:val="en-US"/>
        </w:rPr>
      </w:pPr>
    </w:p>
    <w:sectPr w:rsidR="008E3802" w:rsidRPr="00A01A78">
      <w:foot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2C71B0" w14:textId="77777777" w:rsidR="00AD52F5" w:rsidRDefault="00AD52F5" w:rsidP="00600F0D">
      <w:pPr>
        <w:spacing w:after="0" w:line="240" w:lineRule="auto"/>
      </w:pPr>
      <w:r>
        <w:separator/>
      </w:r>
    </w:p>
  </w:endnote>
  <w:endnote w:type="continuationSeparator" w:id="0">
    <w:p w14:paraId="055DDE12" w14:textId="77777777" w:rsidR="00AD52F5" w:rsidRDefault="00AD52F5" w:rsidP="00600F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4033664"/>
      <w:docPartObj>
        <w:docPartGallery w:val="Page Numbers (Bottom of Page)"/>
        <w:docPartUnique/>
      </w:docPartObj>
    </w:sdtPr>
    <w:sdtContent>
      <w:p w14:paraId="5C324058" w14:textId="77777777" w:rsidR="00AD52F5" w:rsidRDefault="00AD52F5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EDB476A" w14:textId="77777777" w:rsidR="00AD52F5" w:rsidRDefault="00AD52F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18BCB1" w14:textId="77777777" w:rsidR="00AD52F5" w:rsidRDefault="00AD52F5" w:rsidP="00600F0D">
      <w:pPr>
        <w:spacing w:after="0" w:line="240" w:lineRule="auto"/>
      </w:pPr>
      <w:r>
        <w:separator/>
      </w:r>
    </w:p>
  </w:footnote>
  <w:footnote w:type="continuationSeparator" w:id="0">
    <w:p w14:paraId="2C461E68" w14:textId="77777777" w:rsidR="00AD52F5" w:rsidRDefault="00AD52F5" w:rsidP="00600F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B263E"/>
    <w:multiLevelType w:val="hybridMultilevel"/>
    <w:tmpl w:val="81C49AEE"/>
    <w:lvl w:ilvl="0" w:tplc="0ACA344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6E908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784922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1DE6BA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C25B7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0E484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8AA5D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44A2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580A2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83BBE"/>
    <w:multiLevelType w:val="hybridMultilevel"/>
    <w:tmpl w:val="4096472E"/>
    <w:lvl w:ilvl="0" w:tplc="436869F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920700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B6B3A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EE140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84B79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24570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904E1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6E870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DEB5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70453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3" w15:restartNumberingAfterBreak="0">
    <w:nsid w:val="38FF5ACE"/>
    <w:multiLevelType w:val="multilevel"/>
    <w:tmpl w:val="E00CB0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4" w15:restartNumberingAfterBreak="0">
    <w:nsid w:val="3E700D73"/>
    <w:multiLevelType w:val="multilevel"/>
    <w:tmpl w:val="E00CB0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5" w15:restartNumberingAfterBreak="0">
    <w:nsid w:val="428701D1"/>
    <w:multiLevelType w:val="multilevel"/>
    <w:tmpl w:val="1504ABFC"/>
    <w:lvl w:ilvl="0">
      <w:start w:val="1"/>
      <w:numFmt w:val="decimal"/>
      <w:pStyle w:val="Titre1"/>
      <w:lvlText w:val="%1."/>
      <w:lvlJc w:val="left"/>
      <w:pPr>
        <w:ind w:left="360" w:hanging="360"/>
      </w:pPr>
    </w:lvl>
    <w:lvl w:ilvl="1">
      <w:start w:val="1"/>
      <w:numFmt w:val="decimal"/>
      <w:pStyle w:val="Titre2"/>
      <w:lvlText w:val="%1.%2."/>
      <w:lvlJc w:val="left"/>
      <w:pPr>
        <w:ind w:left="792" w:hanging="432"/>
      </w:pPr>
    </w:lvl>
    <w:lvl w:ilvl="2">
      <w:start w:val="1"/>
      <w:numFmt w:val="decimal"/>
      <w:pStyle w:val="Titre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C690DD5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7" w15:restartNumberingAfterBreak="0">
    <w:nsid w:val="4FAF42D1"/>
    <w:multiLevelType w:val="hybridMultilevel"/>
    <w:tmpl w:val="A86EF72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8C5A78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9" w15:restartNumberingAfterBreak="0">
    <w:nsid w:val="579F3AA3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10" w15:restartNumberingAfterBreak="0">
    <w:nsid w:val="5ABA5E06"/>
    <w:multiLevelType w:val="multilevel"/>
    <w:tmpl w:val="DEAE5C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asciiTheme="minorHAnsi" w:eastAsiaTheme="minorHAnsi" w:hAnsiTheme="minorHAnsi" w:cstheme="minorBidi" w:hint="default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asciiTheme="minorHAnsi" w:eastAsiaTheme="minorHAnsi" w:hAnsiTheme="minorHAnsi" w:cstheme="minorBidi" w:hint="default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asciiTheme="minorHAnsi" w:eastAsiaTheme="minorHAnsi" w:hAnsiTheme="minorHAnsi" w:cstheme="minorBidi" w:hint="default"/>
        <w:sz w:val="24"/>
      </w:rPr>
    </w:lvl>
  </w:abstractNum>
  <w:abstractNum w:abstractNumId="11" w15:restartNumberingAfterBreak="0">
    <w:nsid w:val="5BD70C5B"/>
    <w:multiLevelType w:val="hybridMultilevel"/>
    <w:tmpl w:val="65DE6A8A"/>
    <w:lvl w:ilvl="0" w:tplc="CFB8688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64573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C062D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561C0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945B1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E8C6A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AEB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B42DD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5A8D1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6D2673"/>
    <w:multiLevelType w:val="hybridMultilevel"/>
    <w:tmpl w:val="66984F3A"/>
    <w:lvl w:ilvl="0" w:tplc="B6D46EC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28527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368C3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E2254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BC08E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D428F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6C8F1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77ACA0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8AD8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626B5A"/>
    <w:multiLevelType w:val="hybridMultilevel"/>
    <w:tmpl w:val="5A1A1D1A"/>
    <w:lvl w:ilvl="0" w:tplc="BA887AA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ECABED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90B1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D231B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82129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186550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F45A3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C8986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AB627C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98014D"/>
    <w:multiLevelType w:val="hybridMultilevel"/>
    <w:tmpl w:val="7C6221C2"/>
    <w:lvl w:ilvl="0" w:tplc="336881F0">
      <w:start w:val="7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A72141"/>
    <w:multiLevelType w:val="hybridMultilevel"/>
    <w:tmpl w:val="23B0634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7"/>
  </w:num>
  <w:num w:numId="4">
    <w:abstractNumId w:val="13"/>
  </w:num>
  <w:num w:numId="5">
    <w:abstractNumId w:val="12"/>
  </w:num>
  <w:num w:numId="6">
    <w:abstractNumId w:val="1"/>
  </w:num>
  <w:num w:numId="7">
    <w:abstractNumId w:val="15"/>
  </w:num>
  <w:num w:numId="8">
    <w:abstractNumId w:val="5"/>
  </w:num>
  <w:num w:numId="9">
    <w:abstractNumId w:val="4"/>
  </w:num>
  <w:num w:numId="10">
    <w:abstractNumId w:val="2"/>
  </w:num>
  <w:num w:numId="11">
    <w:abstractNumId w:val="10"/>
  </w:num>
  <w:num w:numId="12">
    <w:abstractNumId w:val="9"/>
  </w:num>
  <w:num w:numId="13">
    <w:abstractNumId w:val="6"/>
  </w:num>
  <w:num w:numId="14">
    <w:abstractNumId w:val="8"/>
  </w:num>
  <w:num w:numId="15">
    <w:abstractNumId w:val="3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99D"/>
    <w:rsid w:val="000C1AB5"/>
    <w:rsid w:val="00243EDD"/>
    <w:rsid w:val="00281326"/>
    <w:rsid w:val="002C225F"/>
    <w:rsid w:val="00437B4E"/>
    <w:rsid w:val="00477504"/>
    <w:rsid w:val="004F2537"/>
    <w:rsid w:val="0056603A"/>
    <w:rsid w:val="005C3EBC"/>
    <w:rsid w:val="00600F0D"/>
    <w:rsid w:val="00613458"/>
    <w:rsid w:val="00643791"/>
    <w:rsid w:val="006575C2"/>
    <w:rsid w:val="00680AD2"/>
    <w:rsid w:val="006C1FAD"/>
    <w:rsid w:val="00723725"/>
    <w:rsid w:val="008309A4"/>
    <w:rsid w:val="008B69D0"/>
    <w:rsid w:val="008E3802"/>
    <w:rsid w:val="00937376"/>
    <w:rsid w:val="00943D83"/>
    <w:rsid w:val="00990947"/>
    <w:rsid w:val="009A42E9"/>
    <w:rsid w:val="00A01A78"/>
    <w:rsid w:val="00A04082"/>
    <w:rsid w:val="00A36D35"/>
    <w:rsid w:val="00AA2A42"/>
    <w:rsid w:val="00AC00F1"/>
    <w:rsid w:val="00AD52F5"/>
    <w:rsid w:val="00BE4DEC"/>
    <w:rsid w:val="00C11D92"/>
    <w:rsid w:val="00C2154B"/>
    <w:rsid w:val="00C2528E"/>
    <w:rsid w:val="00CB0F49"/>
    <w:rsid w:val="00CD3C05"/>
    <w:rsid w:val="00D4571D"/>
    <w:rsid w:val="00DD399D"/>
    <w:rsid w:val="00DF50DA"/>
    <w:rsid w:val="00E071F2"/>
    <w:rsid w:val="00EC60AB"/>
    <w:rsid w:val="00EF6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2"/>
    <o:shapelayout v:ext="edit">
      <o:idmap v:ext="edit" data="1"/>
    </o:shapelayout>
  </w:shapeDefaults>
  <w:decimalSymbol w:val=","/>
  <w:listSeparator w:val=";"/>
  <w14:docId w14:val="7D050F50"/>
  <w15:chartTrackingRefBased/>
  <w15:docId w15:val="{60F2135A-E367-4D3E-A9F3-93A18BB5A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4571D"/>
    <w:pPr>
      <w:numPr>
        <w:numId w:val="8"/>
      </w:numPr>
      <w:pBdr>
        <w:bottom w:val="double" w:sz="6" w:space="1" w:color="4472C4" w:themeColor="accent1"/>
      </w:pBdr>
      <w:spacing w:before="240" w:after="240" w:line="240" w:lineRule="auto"/>
      <w:ind w:left="425" w:hanging="425"/>
      <w:jc w:val="both"/>
      <w:outlineLvl w:val="0"/>
    </w:pPr>
    <w:rPr>
      <w:rFonts w:eastAsiaTheme="majorEastAsia" w:cstheme="majorBidi"/>
      <w:b/>
      <w:bCs/>
      <w:sz w:val="32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4571D"/>
    <w:pPr>
      <w:numPr>
        <w:ilvl w:val="1"/>
        <w:numId w:val="8"/>
      </w:numPr>
      <w:pBdr>
        <w:bottom w:val="single" w:sz="6" w:space="1" w:color="4472C4" w:themeColor="accent1"/>
      </w:pBdr>
      <w:spacing w:before="200" w:after="200" w:line="240" w:lineRule="auto"/>
      <w:ind w:left="567" w:hanging="567"/>
      <w:jc w:val="both"/>
      <w:outlineLvl w:val="1"/>
    </w:pPr>
    <w:rPr>
      <w:rFonts w:eastAsiaTheme="majorEastAsia" w:cstheme="majorBidi"/>
      <w:b/>
      <w:bCs/>
      <w:sz w:val="28"/>
      <w:szCs w:val="26"/>
    </w:rPr>
  </w:style>
  <w:style w:type="paragraph" w:styleId="Titre3">
    <w:name w:val="heading 3"/>
    <w:basedOn w:val="Paragraphedeliste"/>
    <w:next w:val="Normal"/>
    <w:link w:val="Titre3Car"/>
    <w:uiPriority w:val="9"/>
    <w:unhideWhenUsed/>
    <w:qFormat/>
    <w:rsid w:val="00D4571D"/>
    <w:pPr>
      <w:numPr>
        <w:ilvl w:val="2"/>
        <w:numId w:val="8"/>
      </w:numPr>
      <w:pBdr>
        <w:bottom w:val="dashed" w:sz="6" w:space="1" w:color="4472C4" w:themeColor="accent1"/>
      </w:pBdr>
      <w:spacing w:before="160" w:line="240" w:lineRule="auto"/>
      <w:ind w:left="709" w:hanging="709"/>
      <w:contextualSpacing w:val="0"/>
      <w:jc w:val="both"/>
      <w:outlineLvl w:val="2"/>
    </w:pPr>
    <w:rPr>
      <w:b/>
      <w:sz w:val="24"/>
      <w:lang w:eastAsia="fr-FR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D399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3C05"/>
    <w:rPr>
      <w:rFonts w:ascii="Times New Roman" w:hAnsi="Times New Roman" w:cs="Times New Roman"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600F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00F0D"/>
  </w:style>
  <w:style w:type="paragraph" w:styleId="Pieddepage">
    <w:name w:val="footer"/>
    <w:basedOn w:val="Normal"/>
    <w:link w:val="PieddepageCar"/>
    <w:uiPriority w:val="99"/>
    <w:unhideWhenUsed/>
    <w:rsid w:val="00600F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00F0D"/>
  </w:style>
  <w:style w:type="character" w:styleId="Textedelespacerserv">
    <w:name w:val="Placeholder Text"/>
    <w:basedOn w:val="Policepardfaut"/>
    <w:uiPriority w:val="99"/>
    <w:semiHidden/>
    <w:rsid w:val="00C11D92"/>
    <w:rPr>
      <w:color w:val="808080"/>
    </w:rPr>
  </w:style>
  <w:style w:type="character" w:customStyle="1" w:styleId="Titre1Car">
    <w:name w:val="Titre 1 Car"/>
    <w:basedOn w:val="Policepardfaut"/>
    <w:link w:val="Titre1"/>
    <w:uiPriority w:val="9"/>
    <w:rsid w:val="00D4571D"/>
    <w:rPr>
      <w:rFonts w:eastAsiaTheme="majorEastAsia" w:cstheme="majorBidi"/>
      <w:b/>
      <w:bCs/>
      <w:sz w:val="32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D4571D"/>
    <w:rPr>
      <w:rFonts w:eastAsiaTheme="majorEastAsia" w:cstheme="majorBidi"/>
      <w:b/>
      <w:bCs/>
      <w:sz w:val="28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D4571D"/>
    <w:rPr>
      <w:b/>
      <w:sz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274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726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0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25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28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1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131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7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6766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21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4593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8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emf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D3E6A0-72B7-47F8-AE19-1DE7FEE2D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6</Pages>
  <Words>788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Lycée Jules FERRY</Company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mechou</dc:creator>
  <cp:keywords/>
  <dc:description/>
  <cp:lastModifiedBy>mechou</cp:lastModifiedBy>
  <cp:revision>15</cp:revision>
  <cp:lastPrinted>2023-01-04T15:25:00Z</cp:lastPrinted>
  <dcterms:created xsi:type="dcterms:W3CDTF">2023-01-04T15:00:00Z</dcterms:created>
  <dcterms:modified xsi:type="dcterms:W3CDTF">2023-01-04T15:30:00Z</dcterms:modified>
</cp:coreProperties>
</file>