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B64AA" w14:textId="77777777" w:rsidR="00713DF8" w:rsidRDefault="00713DF8" w:rsidP="00E46731">
      <w:pPr>
        <w:rPr>
          <w:b/>
          <w:bCs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-1527"/>
        <w:tblW w:w="101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434"/>
        <w:gridCol w:w="5563"/>
        <w:gridCol w:w="1682"/>
        <w:gridCol w:w="1421"/>
      </w:tblGrid>
      <w:tr w:rsidR="00713DF8" w:rsidRPr="001F6B67" w14:paraId="163632AB" w14:textId="77777777" w:rsidTr="00547C87">
        <w:trPr>
          <w:trHeight w:val="257"/>
        </w:trPr>
        <w:tc>
          <w:tcPr>
            <w:tcW w:w="1420" w:type="dxa"/>
            <w:vMerge w:val="restart"/>
            <w:tcMar>
              <w:left w:w="0" w:type="dxa"/>
              <w:right w:w="0" w:type="dxa"/>
            </w:tcMar>
            <w:vAlign w:val="center"/>
          </w:tcPr>
          <w:p w14:paraId="28DCFFFD" w14:textId="77777777" w:rsidR="00713DF8" w:rsidRPr="001F6B67" w:rsidRDefault="00713DF8" w:rsidP="00547C87">
            <w:pPr>
              <w:pStyle w:val="Header"/>
              <w:tabs>
                <w:tab w:val="clear" w:pos="4513"/>
              </w:tabs>
              <w:jc w:val="center"/>
            </w:pPr>
            <w:r w:rsidRPr="001F6B67">
              <w:rPr>
                <w:noProof/>
              </w:rPr>
              <w:drawing>
                <wp:inline distT="0" distB="0" distL="0" distR="0" wp14:anchorId="0188B38D" wp14:editId="745CC8D0">
                  <wp:extent cx="892008" cy="756000"/>
                  <wp:effectExtent l="0" t="0" r="0" b="6350"/>
                  <wp:docPr id="20" name="Image 20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 20" descr="A picture containing text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008" cy="75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58" w:type="dxa"/>
            <w:gridSpan w:val="2"/>
            <w:tcMar>
              <w:left w:w="0" w:type="dxa"/>
              <w:right w:w="0" w:type="dxa"/>
            </w:tcMar>
            <w:vAlign w:val="center"/>
          </w:tcPr>
          <w:p w14:paraId="41555F2F" w14:textId="77777777" w:rsidR="00713DF8" w:rsidRPr="001F6B67" w:rsidRDefault="00713DF8" w:rsidP="00547C87">
            <w:pPr>
              <w:pStyle w:val="Header"/>
              <w:jc w:val="center"/>
            </w:pPr>
            <w:r w:rsidRPr="00B263AF">
              <w:rPr>
                <w:b/>
                <w:bCs/>
              </w:rPr>
              <w:t>S</w:t>
            </w:r>
            <w:r w:rsidRPr="00B263AF">
              <w:t xml:space="preserve">ciences et </w:t>
            </w:r>
            <w:r w:rsidRPr="00B263AF">
              <w:rPr>
                <w:b/>
                <w:bCs/>
              </w:rPr>
              <w:t>T</w:t>
            </w:r>
            <w:r w:rsidRPr="00B263AF">
              <w:t>echnologies de l’</w:t>
            </w:r>
            <w:r w:rsidRPr="00B263AF">
              <w:rPr>
                <w:b/>
                <w:bCs/>
              </w:rPr>
              <w:t>I</w:t>
            </w:r>
            <w:r w:rsidRPr="00B263AF">
              <w:t xml:space="preserve">ndustrie et du </w:t>
            </w:r>
            <w:r w:rsidRPr="00B263AF">
              <w:rPr>
                <w:b/>
                <w:bCs/>
              </w:rPr>
              <w:t>D</w:t>
            </w:r>
            <w:r w:rsidRPr="00B263AF">
              <w:t xml:space="preserve">éveloppement </w:t>
            </w:r>
            <w:r w:rsidRPr="00B263AF">
              <w:rPr>
                <w:b/>
                <w:bCs/>
              </w:rPr>
              <w:t>D</w:t>
            </w:r>
            <w:r w:rsidRPr="00B263AF">
              <w:t>urable</w:t>
            </w:r>
          </w:p>
        </w:tc>
        <w:tc>
          <w:tcPr>
            <w:tcW w:w="1422" w:type="dxa"/>
            <w:vMerge w:val="restart"/>
            <w:tcMar>
              <w:left w:w="0" w:type="dxa"/>
              <w:right w:w="0" w:type="dxa"/>
            </w:tcMar>
            <w:vAlign w:val="center"/>
          </w:tcPr>
          <w:p w14:paraId="0331527D" w14:textId="77777777" w:rsidR="00713DF8" w:rsidRPr="001F6B67" w:rsidRDefault="00713DF8" w:rsidP="00547C87">
            <w:pPr>
              <w:pStyle w:val="Header"/>
              <w:tabs>
                <w:tab w:val="clear" w:pos="4513"/>
              </w:tabs>
              <w:jc w:val="center"/>
            </w:pPr>
            <w:r>
              <w:rPr>
                <w:noProof/>
              </w:rPr>
              <w:drawing>
                <wp:inline distT="0" distB="0" distL="0" distR="0" wp14:anchorId="2690D44B" wp14:editId="1D2D0283">
                  <wp:extent cx="720000" cy="360000"/>
                  <wp:effectExtent l="0" t="0" r="4445" b="2540"/>
                  <wp:docPr id="21" name="Image 21" descr="Logo, company nam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 21" descr="Logo, company name&#10;&#10;Description automatically generated with medium confidenc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3DF8" w:rsidRPr="001F6B67" w14:paraId="01A73DD5" w14:textId="77777777" w:rsidTr="00547C87">
        <w:trPr>
          <w:trHeight w:val="462"/>
        </w:trPr>
        <w:tc>
          <w:tcPr>
            <w:tcW w:w="1420" w:type="dxa"/>
            <w:vMerge/>
            <w:tcMar>
              <w:left w:w="0" w:type="dxa"/>
              <w:right w:w="0" w:type="dxa"/>
            </w:tcMar>
            <w:vAlign w:val="center"/>
          </w:tcPr>
          <w:p w14:paraId="384298E0" w14:textId="77777777" w:rsidR="00713DF8" w:rsidRPr="001F6B67" w:rsidRDefault="00713DF8" w:rsidP="00547C87">
            <w:pPr>
              <w:pStyle w:val="Header"/>
              <w:tabs>
                <w:tab w:val="clear" w:pos="4513"/>
              </w:tabs>
              <w:jc w:val="center"/>
            </w:pPr>
          </w:p>
        </w:tc>
        <w:tc>
          <w:tcPr>
            <w:tcW w:w="7258" w:type="dxa"/>
            <w:gridSpan w:val="2"/>
            <w:tcMar>
              <w:left w:w="0" w:type="dxa"/>
              <w:right w:w="0" w:type="dxa"/>
            </w:tcMar>
            <w:vAlign w:val="center"/>
          </w:tcPr>
          <w:p w14:paraId="6DEF902E" w14:textId="77777777" w:rsidR="00713DF8" w:rsidRPr="00B263AF" w:rsidRDefault="00713DF8" w:rsidP="00547C87">
            <w:pPr>
              <w:pStyle w:val="Header"/>
              <w:tabs>
                <w:tab w:val="clear" w:pos="4513"/>
              </w:tabs>
              <w:jc w:val="center"/>
              <w:rPr>
                <w:b/>
              </w:rPr>
            </w:pPr>
            <w:r>
              <w:rPr>
                <w:b/>
                <w:sz w:val="28"/>
              </w:rPr>
              <w:t>Thermique</w:t>
            </w:r>
          </w:p>
        </w:tc>
        <w:tc>
          <w:tcPr>
            <w:tcW w:w="1422" w:type="dxa"/>
            <w:vMerge/>
            <w:tcMar>
              <w:left w:w="0" w:type="dxa"/>
              <w:right w:w="0" w:type="dxa"/>
            </w:tcMar>
            <w:vAlign w:val="center"/>
          </w:tcPr>
          <w:p w14:paraId="1A7B2781" w14:textId="77777777" w:rsidR="00713DF8" w:rsidRPr="001F6B67" w:rsidRDefault="00713DF8" w:rsidP="00547C87">
            <w:pPr>
              <w:pStyle w:val="Header"/>
              <w:tabs>
                <w:tab w:val="clear" w:pos="4513"/>
              </w:tabs>
              <w:jc w:val="center"/>
            </w:pPr>
          </w:p>
        </w:tc>
      </w:tr>
      <w:tr w:rsidR="00713DF8" w:rsidRPr="007F7518" w14:paraId="622005BB" w14:textId="77777777" w:rsidTr="00547C87">
        <w:trPr>
          <w:trHeight w:val="360"/>
        </w:trPr>
        <w:tc>
          <w:tcPr>
            <w:tcW w:w="1420" w:type="dxa"/>
            <w:vMerge/>
            <w:tcMar>
              <w:left w:w="0" w:type="dxa"/>
              <w:right w:w="0" w:type="dxa"/>
            </w:tcMar>
            <w:vAlign w:val="center"/>
          </w:tcPr>
          <w:p w14:paraId="07FBD02D" w14:textId="77777777" w:rsidR="00713DF8" w:rsidRPr="001F6B67" w:rsidRDefault="00713DF8" w:rsidP="00547C87">
            <w:pPr>
              <w:pStyle w:val="Header"/>
              <w:tabs>
                <w:tab w:val="clear" w:pos="4513"/>
              </w:tabs>
              <w:jc w:val="center"/>
            </w:pPr>
          </w:p>
        </w:tc>
        <w:tc>
          <w:tcPr>
            <w:tcW w:w="5573" w:type="dxa"/>
            <w:tcMar>
              <w:left w:w="0" w:type="dxa"/>
              <w:right w:w="0" w:type="dxa"/>
            </w:tcMar>
            <w:vAlign w:val="center"/>
          </w:tcPr>
          <w:p w14:paraId="626DFFE0" w14:textId="7774217D" w:rsidR="00713DF8" w:rsidRPr="004D741B" w:rsidRDefault="000C70B3" w:rsidP="00547C87">
            <w:pPr>
              <w:pStyle w:val="Header"/>
              <w:tabs>
                <w:tab w:val="clear" w:pos="4513"/>
              </w:tabs>
              <w:ind w:left="136"/>
              <w:jc w:val="center"/>
              <w:rPr>
                <w:b/>
                <w:bCs/>
              </w:rPr>
            </w:pPr>
            <w:r>
              <w:rPr>
                <w:b/>
                <w:bCs/>
                <w:sz w:val="24"/>
                <w:szCs w:val="36"/>
              </w:rPr>
              <w:t>Révision</w:t>
            </w:r>
            <w:r w:rsidR="00713DF8" w:rsidRPr="004D741B">
              <w:rPr>
                <w:b/>
                <w:bCs/>
                <w:sz w:val="24"/>
                <w:szCs w:val="36"/>
              </w:rPr>
              <w:t xml:space="preserve"> </w:t>
            </w:r>
          </w:p>
        </w:tc>
        <w:tc>
          <w:tcPr>
            <w:tcW w:w="1684" w:type="dxa"/>
            <w:vAlign w:val="center"/>
          </w:tcPr>
          <w:p w14:paraId="30FE1C30" w14:textId="77777777" w:rsidR="00713DF8" w:rsidRPr="007F7518" w:rsidRDefault="00713DF8" w:rsidP="00547C87">
            <w:pPr>
              <w:pStyle w:val="Header"/>
              <w:tabs>
                <w:tab w:val="clear" w:pos="4513"/>
              </w:tabs>
              <w:jc w:val="center"/>
            </w:pPr>
          </w:p>
        </w:tc>
        <w:tc>
          <w:tcPr>
            <w:tcW w:w="1422" w:type="dxa"/>
            <w:tcMar>
              <w:left w:w="0" w:type="dxa"/>
              <w:right w:w="0" w:type="dxa"/>
            </w:tcMar>
            <w:vAlign w:val="center"/>
          </w:tcPr>
          <w:p w14:paraId="1F8C3D7F" w14:textId="77777777" w:rsidR="00713DF8" w:rsidRPr="009B3B18" w:rsidRDefault="00713DF8" w:rsidP="00547C87">
            <w:pPr>
              <w:pStyle w:val="Header"/>
              <w:tabs>
                <w:tab w:val="clear" w:pos="4513"/>
              </w:tabs>
              <w:jc w:val="center"/>
            </w:pPr>
            <w:r>
              <w:t>2I2D</w:t>
            </w:r>
          </w:p>
        </w:tc>
      </w:tr>
    </w:tbl>
    <w:p w14:paraId="60462F5B" w14:textId="77777777" w:rsidR="00713DF8" w:rsidRDefault="00713DF8" w:rsidP="00E46731">
      <w:pPr>
        <w:rPr>
          <w:b/>
          <w:bCs/>
          <w:lang w:val="en-US"/>
        </w:rPr>
      </w:pPr>
    </w:p>
    <w:p w14:paraId="4805984C" w14:textId="77777777" w:rsidR="00F6433A" w:rsidRDefault="00F6433A" w:rsidP="00E46731">
      <w:pPr>
        <w:rPr>
          <w:b/>
          <w:bCs/>
          <w:lang w:val="en-US"/>
        </w:rPr>
      </w:pPr>
    </w:p>
    <w:p w14:paraId="54870EDF" w14:textId="4F749F06" w:rsidR="00E46731" w:rsidRPr="003C271A" w:rsidRDefault="00E46731" w:rsidP="00E46731">
      <w:pPr>
        <w:rPr>
          <w:b/>
          <w:bCs/>
          <w:sz w:val="28"/>
          <w:szCs w:val="28"/>
          <w:lang w:val="en-US"/>
        </w:rPr>
      </w:pPr>
      <w:r w:rsidRPr="003C271A">
        <w:rPr>
          <w:b/>
          <w:bCs/>
          <w:sz w:val="28"/>
          <w:szCs w:val="28"/>
          <w:lang w:val="en-US"/>
        </w:rPr>
        <w:t>Exercise O1:</w:t>
      </w:r>
    </w:p>
    <w:p w14:paraId="23BB95C0" w14:textId="77777777" w:rsidR="00F6433A" w:rsidRPr="00E46731" w:rsidRDefault="00F6433A" w:rsidP="00E46731">
      <w:pPr>
        <w:rPr>
          <w:b/>
          <w:bCs/>
          <w:lang w:val="en-US"/>
        </w:rPr>
      </w:pPr>
    </w:p>
    <w:p w14:paraId="7E0D905A" w14:textId="043A882E" w:rsidR="00E46731" w:rsidRDefault="00E46731" w:rsidP="00E46731">
      <w:r>
        <w:t>En été et par beau temps, l'eau d'une piscine est à la température de 25 °C. La température de l'air est de 30 °C et celle du sol qui entoure la piscine est</w:t>
      </w:r>
      <w:r w:rsidRPr="00E46731">
        <w:rPr>
          <w:lang w:val="fr-FR"/>
        </w:rPr>
        <w:t xml:space="preserve"> </w:t>
      </w:r>
      <w:r>
        <w:t>de 17 °C. Dans cette situation, donner un exemple où un transfert thermique a lieu :</w:t>
      </w:r>
    </w:p>
    <w:p w14:paraId="4F6EA35F" w14:textId="555DCD8D" w:rsidR="00C77839" w:rsidRPr="00C77839" w:rsidRDefault="00C77839" w:rsidP="00C77839">
      <w:pPr>
        <w:pStyle w:val="ListParagraph"/>
        <w:numPr>
          <w:ilvl w:val="0"/>
          <w:numId w:val="1"/>
        </w:numPr>
        <w:rPr>
          <w:lang w:val="en-US"/>
        </w:rPr>
      </w:pPr>
      <w:r w:rsidRPr="00C77839">
        <w:rPr>
          <w:lang w:val="en-US"/>
        </w:rPr>
        <w:t xml:space="preserve">Conduction </w:t>
      </w:r>
    </w:p>
    <w:p w14:paraId="3BD6596A" w14:textId="660D2E64" w:rsidR="00C77839" w:rsidRPr="00C77839" w:rsidRDefault="00C77839" w:rsidP="00C77839">
      <w:pPr>
        <w:pStyle w:val="ListParagraph"/>
        <w:numPr>
          <w:ilvl w:val="0"/>
          <w:numId w:val="1"/>
        </w:numPr>
        <w:rPr>
          <w:lang w:val="en-US"/>
        </w:rPr>
      </w:pPr>
      <w:r w:rsidRPr="00C77839">
        <w:rPr>
          <w:lang w:val="en-US"/>
        </w:rPr>
        <w:t xml:space="preserve">Convection </w:t>
      </w:r>
    </w:p>
    <w:p w14:paraId="43711D39" w14:textId="13B2A67A" w:rsidR="00C77839" w:rsidRPr="00C77839" w:rsidRDefault="00C77839" w:rsidP="00C77839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 w:rsidRPr="00C77839">
        <w:rPr>
          <w:lang w:val="en-US"/>
        </w:rPr>
        <w:t>Rayonnement</w:t>
      </w:r>
      <w:proofErr w:type="spellEnd"/>
      <w:r w:rsidRPr="00C77839">
        <w:rPr>
          <w:lang w:val="en-US"/>
        </w:rPr>
        <w:t xml:space="preserve"> </w:t>
      </w:r>
    </w:p>
    <w:p w14:paraId="3AA99248" w14:textId="77777777" w:rsidR="00E46731" w:rsidRDefault="00E46731" w:rsidP="00E46731"/>
    <w:p w14:paraId="6592A873" w14:textId="11B89260" w:rsidR="00E46731" w:rsidRDefault="00E46731" w:rsidP="001F0CB4"/>
    <w:p w14:paraId="4E9C972F" w14:textId="3796BAD5" w:rsidR="00E46731" w:rsidRPr="003C271A" w:rsidRDefault="003C271A" w:rsidP="001F0CB4">
      <w:pPr>
        <w:rPr>
          <w:b/>
          <w:bCs/>
          <w:sz w:val="28"/>
          <w:szCs w:val="28"/>
          <w:lang w:val="fr-FR"/>
        </w:rPr>
      </w:pPr>
      <w:r w:rsidRPr="003C271A">
        <w:rPr>
          <w:b/>
          <w:bCs/>
          <w:sz w:val="28"/>
          <w:szCs w:val="28"/>
          <w:lang w:val="fr-FR"/>
        </w:rPr>
        <w:t>Exercice 02</w:t>
      </w:r>
    </w:p>
    <w:p w14:paraId="26E68AAD" w14:textId="24BDAD31" w:rsidR="003C271A" w:rsidRPr="003C271A" w:rsidRDefault="003C271A" w:rsidP="003C271A">
      <w:pPr>
        <w:pStyle w:val="ListParagraph"/>
        <w:numPr>
          <w:ilvl w:val="0"/>
          <w:numId w:val="5"/>
        </w:numPr>
        <w:rPr>
          <w:b/>
          <w:bCs/>
          <w:lang w:val="fr-FR"/>
        </w:rPr>
      </w:pPr>
      <w:r w:rsidRPr="003C271A">
        <w:rPr>
          <w:b/>
          <w:bCs/>
          <w:lang w:val="fr-FR"/>
        </w:rPr>
        <w:t xml:space="preserve">Partie 01 </w:t>
      </w:r>
    </w:p>
    <w:p w14:paraId="3A862623" w14:textId="567B3E75" w:rsidR="00F6433A" w:rsidRDefault="003C271A" w:rsidP="003C271A">
      <w:r>
        <w:t>L'objet d'étude est une habitation dont les déperditions thermiques ont été évaluées à l'aide d'une</w:t>
      </w:r>
      <w:r w:rsidRPr="003C271A">
        <w:rPr>
          <w:lang w:val="fr-FR"/>
        </w:rPr>
        <w:t xml:space="preserve"> </w:t>
      </w:r>
      <w:r>
        <w:t>caméra thermique. La figure de droite représente les pourcentages de pertes estimés pour</w:t>
      </w:r>
      <w:r w:rsidRPr="003C271A">
        <w:rPr>
          <w:lang w:val="fr-FR"/>
        </w:rPr>
        <w:t xml:space="preserve"> </w:t>
      </w:r>
      <w:r>
        <w:t>les</w:t>
      </w:r>
      <w:r w:rsidRPr="003C271A">
        <w:rPr>
          <w:lang w:val="fr-FR"/>
        </w:rPr>
        <w:t xml:space="preserve"> </w:t>
      </w:r>
      <w:r>
        <w:t>principales sources de déperditions.</w:t>
      </w:r>
    </w:p>
    <w:p w14:paraId="0ADFC662" w14:textId="5493E205" w:rsidR="003C271A" w:rsidRDefault="003C271A" w:rsidP="003C271A">
      <w:r>
        <w:rPr>
          <w:noProof/>
        </w:rPr>
        <w:drawing>
          <wp:anchor distT="0" distB="0" distL="114300" distR="114300" simplePos="0" relativeHeight="251659264" behindDoc="0" locked="0" layoutInCell="1" allowOverlap="1" wp14:anchorId="04FB759F" wp14:editId="02E1C92D">
            <wp:simplePos x="0" y="0"/>
            <wp:positionH relativeFrom="column">
              <wp:posOffset>473922</wp:posOffset>
            </wp:positionH>
            <wp:positionV relativeFrom="paragraph">
              <wp:posOffset>73025</wp:posOffset>
            </wp:positionV>
            <wp:extent cx="4783455" cy="1973580"/>
            <wp:effectExtent l="0" t="0" r="4445" b="0"/>
            <wp:wrapSquare wrapText="bothSides"/>
            <wp:docPr id="1259984364" name="Picture 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984364" name="Picture 4" descr="A picture containing graphical user interface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3455" cy="1973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DFE60E" w14:textId="510C011F" w:rsidR="003C271A" w:rsidRDefault="003C271A" w:rsidP="003C271A"/>
    <w:p w14:paraId="31E393A1" w14:textId="25F16741" w:rsidR="003C271A" w:rsidRDefault="003C271A" w:rsidP="003C271A"/>
    <w:p w14:paraId="51D699CE" w14:textId="77777777" w:rsidR="003C271A" w:rsidRDefault="003C271A" w:rsidP="003C271A"/>
    <w:p w14:paraId="51DF6B16" w14:textId="208E598C" w:rsidR="003C271A" w:rsidRDefault="003C271A" w:rsidP="003C271A"/>
    <w:p w14:paraId="66C6BBF8" w14:textId="77777777" w:rsidR="003C271A" w:rsidRDefault="003C271A" w:rsidP="003C271A"/>
    <w:p w14:paraId="1B8FFD84" w14:textId="77777777" w:rsidR="003C271A" w:rsidRDefault="003C271A" w:rsidP="003C271A"/>
    <w:p w14:paraId="7ECBAD11" w14:textId="77777777" w:rsidR="003C271A" w:rsidRDefault="003C271A" w:rsidP="003C271A"/>
    <w:p w14:paraId="3DA8D1EF" w14:textId="77777777" w:rsidR="003C271A" w:rsidRDefault="003C271A" w:rsidP="003C271A"/>
    <w:p w14:paraId="308CFF0F" w14:textId="77777777" w:rsidR="003C271A" w:rsidRDefault="003C271A" w:rsidP="003C271A"/>
    <w:p w14:paraId="247ADD7B" w14:textId="77777777" w:rsidR="003C271A" w:rsidRDefault="003C271A" w:rsidP="003C271A"/>
    <w:p w14:paraId="2595D9C9" w14:textId="77777777" w:rsidR="003C271A" w:rsidRDefault="003C271A" w:rsidP="003C271A"/>
    <w:p w14:paraId="6F08F480" w14:textId="16F5F9CD" w:rsidR="00F6433A" w:rsidRDefault="00F6433A" w:rsidP="001F0CB4"/>
    <w:p w14:paraId="247F095D" w14:textId="77777777" w:rsidR="003C271A" w:rsidRDefault="00F6433A" w:rsidP="003C271A">
      <w:r>
        <w:t>Une puissance de chauffage de 1,5 kW est nécessaire pour maintenir constante la température à</w:t>
      </w:r>
      <w:r w:rsidR="003C271A" w:rsidRPr="003C271A">
        <w:rPr>
          <w:lang w:val="fr-FR"/>
        </w:rPr>
        <w:t xml:space="preserve"> </w:t>
      </w:r>
      <w:r>
        <w:t xml:space="preserve">l'intérieur de l'habitation. </w:t>
      </w:r>
    </w:p>
    <w:p w14:paraId="3316E2A4" w14:textId="76FE5DB7" w:rsidR="00F6433A" w:rsidRDefault="00F6433A" w:rsidP="003C271A">
      <w:pPr>
        <w:pStyle w:val="ListParagraph"/>
        <w:numPr>
          <w:ilvl w:val="0"/>
          <w:numId w:val="4"/>
        </w:numPr>
      </w:pPr>
      <w:r>
        <w:t>Calculez le flux thermique perdu au travers de la toiture.</w:t>
      </w:r>
    </w:p>
    <w:p w14:paraId="335F4F7A" w14:textId="77777777" w:rsidR="003C271A" w:rsidRDefault="003C271A" w:rsidP="003C271A"/>
    <w:p w14:paraId="00B10255" w14:textId="77777777" w:rsidR="003C271A" w:rsidRDefault="003C271A" w:rsidP="003C271A"/>
    <w:p w14:paraId="100183D3" w14:textId="77777777" w:rsidR="00F6433A" w:rsidRDefault="00F6433A" w:rsidP="00F6433A"/>
    <w:p w14:paraId="5AE26EF5" w14:textId="050E424C" w:rsidR="00F6433A" w:rsidRPr="00F6433A" w:rsidRDefault="00F6433A" w:rsidP="00F6433A">
      <w:pPr>
        <w:rPr>
          <w:lang w:val="fr-FR"/>
        </w:rPr>
      </w:pPr>
      <w:r>
        <w:t>La toiture est isolée par 25 cm de laine de verre de conductivité thermique</w:t>
      </w:r>
      <w:r w:rsidRPr="00F6433A">
        <w:rPr>
          <w:lang w:val="fr-FR"/>
        </w:rPr>
        <w:t>.</w:t>
      </w:r>
    </w:p>
    <w:p w14:paraId="3BC78858" w14:textId="77777777" w:rsidR="00F6433A" w:rsidRDefault="00F6433A" w:rsidP="00F6433A"/>
    <w:p w14:paraId="112BC87C" w14:textId="54F52161" w:rsidR="00F6433A" w:rsidRDefault="00F6433A" w:rsidP="003C271A">
      <w:pPr>
        <w:pStyle w:val="ListParagraph"/>
        <w:numPr>
          <w:ilvl w:val="0"/>
          <w:numId w:val="4"/>
        </w:numPr>
      </w:pPr>
      <w:r>
        <w:t>Calculez la résistance thermique de la laine de verre.</w:t>
      </w:r>
    </w:p>
    <w:p w14:paraId="0F463A93" w14:textId="77777777" w:rsidR="003C271A" w:rsidRDefault="003C271A" w:rsidP="003C271A"/>
    <w:p w14:paraId="4B4DEA7C" w14:textId="77777777" w:rsidR="003C271A" w:rsidRDefault="003C271A" w:rsidP="003C271A"/>
    <w:p w14:paraId="22441EB0" w14:textId="77777777" w:rsidR="00F6433A" w:rsidRDefault="00F6433A" w:rsidP="001F0CB4"/>
    <w:p w14:paraId="6869E1F2" w14:textId="0F897121" w:rsidR="00F6433A" w:rsidRDefault="00F6433A" w:rsidP="001F0CB4"/>
    <w:p w14:paraId="28DBBFE3" w14:textId="70E9A18A" w:rsidR="00F6433A" w:rsidRDefault="00F6433A" w:rsidP="00F6433A">
      <w:r>
        <w:t>La surface de toiture étant de 180 m</w:t>
      </w:r>
      <w:r w:rsidRPr="003C271A">
        <w:rPr>
          <w:vertAlign w:val="superscript"/>
        </w:rPr>
        <w:t>2</w:t>
      </w:r>
      <w:r>
        <w:t xml:space="preserve"> et la température extérieure étant de 0 °C, </w:t>
      </w:r>
    </w:p>
    <w:p w14:paraId="5AA7F353" w14:textId="375925DE" w:rsidR="00F6433A" w:rsidRDefault="003C271A" w:rsidP="003C271A">
      <w:pPr>
        <w:pStyle w:val="ListParagraph"/>
        <w:numPr>
          <w:ilvl w:val="0"/>
          <w:numId w:val="4"/>
        </w:numPr>
      </w:pPr>
      <w:r w:rsidRPr="003C271A">
        <w:rPr>
          <w:lang w:val="fr-FR"/>
        </w:rPr>
        <w:t>C</w:t>
      </w:r>
      <w:r w:rsidR="00F6433A">
        <w:t>alculez la</w:t>
      </w:r>
      <w:r w:rsidR="00F6433A" w:rsidRPr="003C271A">
        <w:rPr>
          <w:lang w:val="fr-FR"/>
        </w:rPr>
        <w:t xml:space="preserve"> </w:t>
      </w:r>
      <w:r w:rsidR="00F6433A">
        <w:t>température intérieure de l'habitation.</w:t>
      </w:r>
    </w:p>
    <w:p w14:paraId="32B938DA" w14:textId="77777777" w:rsidR="003C271A" w:rsidRDefault="003C271A" w:rsidP="00F6433A"/>
    <w:p w14:paraId="4E8E7793" w14:textId="4AEE4AD2" w:rsidR="003C271A" w:rsidRPr="003C271A" w:rsidRDefault="003C271A" w:rsidP="003C271A">
      <w:pPr>
        <w:pStyle w:val="ListParagraph"/>
        <w:numPr>
          <w:ilvl w:val="0"/>
          <w:numId w:val="5"/>
        </w:numPr>
        <w:rPr>
          <w:b/>
          <w:bCs/>
          <w:lang w:val="fr-FR"/>
        </w:rPr>
      </w:pPr>
      <w:r w:rsidRPr="003C271A">
        <w:rPr>
          <w:b/>
          <w:bCs/>
          <w:lang w:val="fr-FR"/>
        </w:rPr>
        <w:lastRenderedPageBreak/>
        <w:t xml:space="preserve">Partie 02 </w:t>
      </w:r>
    </w:p>
    <w:p w14:paraId="1DB24CB0" w14:textId="2FAB0292" w:rsidR="00F6433A" w:rsidRDefault="00F6433A" w:rsidP="00F6433A">
      <w:r>
        <w:t>La paroi d'un four électrique industriel est composée de plusieurs matériaux comme sur la figure ci-dessous.</w:t>
      </w:r>
    </w:p>
    <w:p w14:paraId="6D70B936" w14:textId="0EC6CB26" w:rsidR="00F6433A" w:rsidRDefault="00F6433A" w:rsidP="001F0CB4"/>
    <w:p w14:paraId="64E2AC54" w14:textId="3175D92C" w:rsidR="00E46731" w:rsidRDefault="003C271A" w:rsidP="001F0CB4">
      <w:pPr>
        <w:rPr>
          <w:b/>
          <w:bCs/>
          <w:lang w:val="fr-FR"/>
        </w:rPr>
      </w:pPr>
      <w:r>
        <w:rPr>
          <w:b/>
          <w:bCs/>
          <w:noProof/>
          <w:lang w:val="fr-FR"/>
        </w:rPr>
        <w:drawing>
          <wp:inline distT="0" distB="0" distL="0" distR="0" wp14:anchorId="783254DD" wp14:editId="61D8BDE9">
            <wp:extent cx="5731510" cy="5584190"/>
            <wp:effectExtent l="0" t="0" r="0" b="3810"/>
            <wp:docPr id="1459513034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513034" name="Picture 3" descr="Char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58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7D7CC" w14:textId="77777777" w:rsidR="00E46731" w:rsidRPr="00E46731" w:rsidRDefault="00E46731" w:rsidP="001F0CB4">
      <w:pPr>
        <w:rPr>
          <w:b/>
          <w:bCs/>
          <w:lang w:val="fr-FR"/>
        </w:rPr>
      </w:pPr>
    </w:p>
    <w:p w14:paraId="70F5A9CA" w14:textId="15087A95" w:rsidR="003C271A" w:rsidRDefault="003C271A" w:rsidP="003C271A">
      <w:pPr>
        <w:pStyle w:val="ListParagraph"/>
        <w:numPr>
          <w:ilvl w:val="0"/>
          <w:numId w:val="4"/>
        </w:numPr>
      </w:pPr>
      <w:r w:rsidRPr="003C271A">
        <w:t>Calculez la résistance thermique globale de 1 m2 de paroi.</w:t>
      </w:r>
    </w:p>
    <w:p w14:paraId="37481E54" w14:textId="77777777" w:rsidR="003C271A" w:rsidRDefault="003C271A" w:rsidP="003C271A">
      <w:pPr>
        <w:pStyle w:val="ListParagraph"/>
      </w:pPr>
    </w:p>
    <w:p w14:paraId="071CE3BB" w14:textId="77777777" w:rsidR="003C271A" w:rsidRDefault="003C271A" w:rsidP="001F0CB4"/>
    <w:p w14:paraId="49023092" w14:textId="77777777" w:rsidR="003C271A" w:rsidRDefault="003C271A" w:rsidP="001F0CB4"/>
    <w:p w14:paraId="5C11A81E" w14:textId="53D818DF" w:rsidR="003C271A" w:rsidRDefault="003C271A" w:rsidP="003C271A">
      <w:pPr>
        <w:pStyle w:val="ListParagraph"/>
        <w:numPr>
          <w:ilvl w:val="0"/>
          <w:numId w:val="4"/>
        </w:numPr>
      </w:pPr>
      <w:r w:rsidRPr="003C271A">
        <w:t>Calculez la densité de flux thermique traversant la paroi.</w:t>
      </w:r>
    </w:p>
    <w:p w14:paraId="33394CFB" w14:textId="77777777" w:rsidR="003C271A" w:rsidRDefault="003C271A" w:rsidP="001F0CB4"/>
    <w:p w14:paraId="3336DE14" w14:textId="77777777" w:rsidR="003C271A" w:rsidRDefault="003C271A" w:rsidP="001F0CB4"/>
    <w:p w14:paraId="6ED074F0" w14:textId="77777777" w:rsidR="003C271A" w:rsidRDefault="003C271A" w:rsidP="001F0CB4"/>
    <w:p w14:paraId="300A6940" w14:textId="77777777" w:rsidR="003C271A" w:rsidRDefault="003C271A" w:rsidP="001F0CB4"/>
    <w:p w14:paraId="0594E332" w14:textId="77777777" w:rsidR="003C271A" w:rsidRDefault="003C271A" w:rsidP="001F0CB4"/>
    <w:p w14:paraId="24D81526" w14:textId="77777777" w:rsidR="003C271A" w:rsidRDefault="003C271A" w:rsidP="001F0CB4">
      <w:pPr>
        <w:rPr>
          <w:lang w:val="en-US"/>
        </w:rPr>
      </w:pPr>
    </w:p>
    <w:p w14:paraId="4D9176F2" w14:textId="77777777" w:rsidR="003C271A" w:rsidRDefault="003C271A" w:rsidP="001F0CB4">
      <w:pPr>
        <w:rPr>
          <w:lang w:val="en-US"/>
        </w:rPr>
      </w:pPr>
    </w:p>
    <w:p w14:paraId="1AFC503A" w14:textId="10B01139" w:rsidR="003C271A" w:rsidRPr="003C271A" w:rsidRDefault="003C271A" w:rsidP="001F0CB4">
      <w:pPr>
        <w:rPr>
          <w:b/>
          <w:bCs/>
          <w:sz w:val="28"/>
          <w:szCs w:val="28"/>
          <w:lang w:val="en-US"/>
        </w:rPr>
      </w:pPr>
      <w:r w:rsidRPr="003C271A">
        <w:rPr>
          <w:b/>
          <w:bCs/>
          <w:sz w:val="28"/>
          <w:szCs w:val="28"/>
          <w:lang w:val="en-US"/>
        </w:rPr>
        <w:lastRenderedPageBreak/>
        <w:t xml:space="preserve">Exercise 02 </w:t>
      </w:r>
    </w:p>
    <w:p w14:paraId="203D2BF0" w14:textId="77777777" w:rsidR="003C271A" w:rsidRDefault="003C271A" w:rsidP="001F0CB4"/>
    <w:p w14:paraId="6E274E43" w14:textId="5AF265ED" w:rsidR="001F0CB4" w:rsidRDefault="001F0CB4" w:rsidP="001F0CB4">
      <w:r>
        <w:t>La fenêtre d'une chambre est constituée d'un simple vitrage.</w:t>
      </w:r>
    </w:p>
    <w:p w14:paraId="74F2474A" w14:textId="77777777" w:rsidR="001F0CB4" w:rsidRDefault="001F0CB4" w:rsidP="001F0CB4">
      <w:r>
        <w:t>La température de la chambre est Ti = 19 °C et la température extérieure Te = -1 °C. Ces températures sont considérées constantes.</w:t>
      </w:r>
    </w:p>
    <w:p w14:paraId="1EBEF154" w14:textId="77777777" w:rsidR="00C77839" w:rsidRDefault="00C77839" w:rsidP="001F0CB4"/>
    <w:p w14:paraId="0DA5D1E7" w14:textId="42A95FC6" w:rsidR="001F0CB4" w:rsidRDefault="001F0CB4" w:rsidP="00C77839">
      <w:pPr>
        <w:pStyle w:val="ListParagraph"/>
        <w:numPr>
          <w:ilvl w:val="0"/>
          <w:numId w:val="2"/>
        </w:numPr>
      </w:pPr>
      <w:r>
        <w:t>Schématiser la situation en précisant le sens du transfert thermique à travers la vitre.</w:t>
      </w:r>
    </w:p>
    <w:p w14:paraId="1BAD4888" w14:textId="77777777" w:rsidR="00C77839" w:rsidRDefault="00C77839" w:rsidP="00C77839">
      <w:pPr>
        <w:pStyle w:val="ListParagraph"/>
      </w:pPr>
    </w:p>
    <w:p w14:paraId="222A1342" w14:textId="77777777" w:rsidR="00C77839" w:rsidRDefault="00C77839" w:rsidP="00C77839">
      <w:pPr>
        <w:pStyle w:val="ListParagraph"/>
      </w:pPr>
    </w:p>
    <w:p w14:paraId="5D6552F5" w14:textId="77777777" w:rsidR="00C77839" w:rsidRDefault="00C77839" w:rsidP="00C77839">
      <w:pPr>
        <w:pStyle w:val="ListParagraph"/>
      </w:pPr>
    </w:p>
    <w:p w14:paraId="2957EE9D" w14:textId="77777777" w:rsidR="00C77839" w:rsidRDefault="00C77839" w:rsidP="00C77839">
      <w:pPr>
        <w:pStyle w:val="ListParagraph"/>
      </w:pPr>
    </w:p>
    <w:p w14:paraId="4F0F1070" w14:textId="77777777" w:rsidR="00C77839" w:rsidRDefault="00C77839" w:rsidP="00C77839">
      <w:pPr>
        <w:pStyle w:val="ListParagraph"/>
      </w:pPr>
    </w:p>
    <w:p w14:paraId="7B4425D8" w14:textId="77777777" w:rsidR="00C77839" w:rsidRDefault="00C77839" w:rsidP="00C77839">
      <w:pPr>
        <w:pStyle w:val="ListParagraph"/>
      </w:pPr>
    </w:p>
    <w:p w14:paraId="2D7253AD" w14:textId="0ECB13A6" w:rsidR="001F0CB4" w:rsidRDefault="001F0CB4" w:rsidP="00C77839">
      <w:pPr>
        <w:pStyle w:val="ListParagraph"/>
        <w:numPr>
          <w:ilvl w:val="0"/>
          <w:numId w:val="2"/>
        </w:numPr>
      </w:pPr>
      <w:r>
        <w:t>Calculer la valeur du flux thermique à travers la vitre.</w:t>
      </w:r>
    </w:p>
    <w:p w14:paraId="448DCBAA" w14:textId="77777777" w:rsidR="00C77839" w:rsidRDefault="00C77839" w:rsidP="00C77839"/>
    <w:p w14:paraId="3BA9557E" w14:textId="77777777" w:rsidR="00C77839" w:rsidRDefault="00C77839" w:rsidP="00C77839"/>
    <w:p w14:paraId="6E9E4D2F" w14:textId="77777777" w:rsidR="00C77839" w:rsidRDefault="00C77839" w:rsidP="00C77839"/>
    <w:p w14:paraId="1600D5A3" w14:textId="45610361" w:rsidR="001F0CB4" w:rsidRDefault="001F0CB4" w:rsidP="00C77839">
      <w:pPr>
        <w:pStyle w:val="ListParagraph"/>
        <w:numPr>
          <w:ilvl w:val="0"/>
          <w:numId w:val="2"/>
        </w:numPr>
      </w:pPr>
      <w:r>
        <w:t>Quelle est l'énergie thermique transférée en 1,25 h?</w:t>
      </w:r>
    </w:p>
    <w:p w14:paraId="14E8E334" w14:textId="77777777" w:rsidR="00C77839" w:rsidRDefault="00C77839" w:rsidP="00C77839"/>
    <w:p w14:paraId="5B273D3A" w14:textId="5F1667EB" w:rsidR="00C77839" w:rsidRDefault="00C77839" w:rsidP="00C77839"/>
    <w:p w14:paraId="33ACA86B" w14:textId="155F1452" w:rsidR="00C77839" w:rsidRDefault="000E6FB7" w:rsidP="00C77839">
      <w:r>
        <w:rPr>
          <w:noProof/>
        </w:rPr>
        <w:drawing>
          <wp:anchor distT="0" distB="0" distL="114300" distR="114300" simplePos="0" relativeHeight="251658240" behindDoc="0" locked="0" layoutInCell="1" allowOverlap="1" wp14:anchorId="36D9B1C7" wp14:editId="721F75A6">
            <wp:simplePos x="0" y="0"/>
            <wp:positionH relativeFrom="column">
              <wp:posOffset>2455122</wp:posOffset>
            </wp:positionH>
            <wp:positionV relativeFrom="paragraph">
              <wp:posOffset>33020</wp:posOffset>
            </wp:positionV>
            <wp:extent cx="1054100" cy="355600"/>
            <wp:effectExtent l="0" t="0" r="0" b="0"/>
            <wp:wrapSquare wrapText="bothSides"/>
            <wp:docPr id="1227774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77425" name="Picture 12277742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79B1BF" w14:textId="6F0B08D7" w:rsidR="00C77839" w:rsidRDefault="001F0CB4" w:rsidP="001F0CB4">
      <w:r w:rsidRPr="00C77839">
        <w:rPr>
          <w:b/>
          <w:bCs/>
        </w:rPr>
        <w:t>Données:</w:t>
      </w:r>
      <w:r>
        <w:t xml:space="preserve"> Le flux thermique s'écrit</w:t>
      </w:r>
    </w:p>
    <w:p w14:paraId="3367EA4E" w14:textId="77777777" w:rsidR="000E6FB7" w:rsidRPr="000E6FB7" w:rsidRDefault="000E6FB7" w:rsidP="001F0CB4">
      <w:pPr>
        <w:rPr>
          <w:lang w:val="fr-FR"/>
        </w:rPr>
      </w:pPr>
    </w:p>
    <w:p w14:paraId="0342CEF4" w14:textId="47D2B9A6" w:rsidR="001F0CB4" w:rsidRDefault="001F0CB4" w:rsidP="001F0CB4">
      <w:r>
        <w:t xml:space="preserve"> La résistance thermique de cette vitre est : Rth = 5,0 x 10-3K.W-1</w:t>
      </w:r>
    </w:p>
    <w:p w14:paraId="7A7463DA" w14:textId="0EE5DA1A" w:rsidR="001F0CB4" w:rsidRDefault="001F0CB4" w:rsidP="001F0CB4"/>
    <w:p w14:paraId="31519798" w14:textId="77777777" w:rsidR="001F0CB4" w:rsidRDefault="001F0CB4" w:rsidP="001F0CB4"/>
    <w:p w14:paraId="5D2F571D" w14:textId="4CAAF545" w:rsidR="001F0CB4" w:rsidRDefault="001F0CB4" w:rsidP="001F0CB4"/>
    <w:p w14:paraId="6483FF47" w14:textId="6E6CAC48" w:rsidR="001F0CB4" w:rsidRDefault="001F0CB4" w:rsidP="001F0CB4"/>
    <w:p w14:paraId="74AAA0F9" w14:textId="7A04A775" w:rsidR="001F0CB4" w:rsidRDefault="001F0CB4" w:rsidP="001F0CB4"/>
    <w:sectPr w:rsidR="001F0CB4">
      <w:footerReference w:type="even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872304" w14:textId="77777777" w:rsidR="000B2E01" w:rsidRDefault="000B2E01" w:rsidP="00E46731">
      <w:r>
        <w:separator/>
      </w:r>
    </w:p>
  </w:endnote>
  <w:endnote w:type="continuationSeparator" w:id="0">
    <w:p w14:paraId="34359C80" w14:textId="77777777" w:rsidR="000B2E01" w:rsidRDefault="000B2E01" w:rsidP="00E46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77568520"/>
      <w:docPartObj>
        <w:docPartGallery w:val="Page Numbers (Bottom of Page)"/>
        <w:docPartUnique/>
      </w:docPartObj>
    </w:sdtPr>
    <w:sdtContent>
      <w:p w14:paraId="040C4B73" w14:textId="1F19C6E5" w:rsidR="003C271A" w:rsidRDefault="003C271A" w:rsidP="00EE03F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C214977" w14:textId="77777777" w:rsidR="003C271A" w:rsidRDefault="003C271A" w:rsidP="003C271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20595406"/>
      <w:docPartObj>
        <w:docPartGallery w:val="Page Numbers (Bottom of Page)"/>
        <w:docPartUnique/>
      </w:docPartObj>
    </w:sdtPr>
    <w:sdtContent>
      <w:p w14:paraId="591CC0E4" w14:textId="76599B4F" w:rsidR="003C271A" w:rsidRDefault="003C271A" w:rsidP="00EE03F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1F6EE31" w14:textId="77777777" w:rsidR="003C271A" w:rsidRDefault="003C271A" w:rsidP="003C271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E4867" w14:textId="77777777" w:rsidR="000B2E01" w:rsidRDefault="000B2E01" w:rsidP="00E46731">
      <w:r>
        <w:separator/>
      </w:r>
    </w:p>
  </w:footnote>
  <w:footnote w:type="continuationSeparator" w:id="0">
    <w:p w14:paraId="53B394F5" w14:textId="77777777" w:rsidR="000B2E01" w:rsidRDefault="000B2E01" w:rsidP="00E467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B1124"/>
    <w:multiLevelType w:val="hybridMultilevel"/>
    <w:tmpl w:val="5DE0F948"/>
    <w:lvl w:ilvl="0" w:tplc="C9462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BC6C3F"/>
    <w:multiLevelType w:val="hybridMultilevel"/>
    <w:tmpl w:val="A9F4A97A"/>
    <w:lvl w:ilvl="0" w:tplc="9C76D8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391D88"/>
    <w:multiLevelType w:val="hybridMultilevel"/>
    <w:tmpl w:val="F69A3B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F75736"/>
    <w:multiLevelType w:val="hybridMultilevel"/>
    <w:tmpl w:val="874262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883961"/>
    <w:multiLevelType w:val="hybridMultilevel"/>
    <w:tmpl w:val="40C05486"/>
    <w:lvl w:ilvl="0" w:tplc="73284E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210469">
    <w:abstractNumId w:val="3"/>
  </w:num>
  <w:num w:numId="2" w16cid:durableId="1055355763">
    <w:abstractNumId w:val="1"/>
  </w:num>
  <w:num w:numId="3" w16cid:durableId="82773790">
    <w:abstractNumId w:val="4"/>
  </w:num>
  <w:num w:numId="4" w16cid:durableId="1387873216">
    <w:abstractNumId w:val="0"/>
  </w:num>
  <w:num w:numId="5" w16cid:durableId="3659534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CB4"/>
    <w:rsid w:val="00065E55"/>
    <w:rsid w:val="000B2E01"/>
    <w:rsid w:val="000C70B3"/>
    <w:rsid w:val="000E6FB7"/>
    <w:rsid w:val="001F0CB4"/>
    <w:rsid w:val="003C271A"/>
    <w:rsid w:val="00713DF8"/>
    <w:rsid w:val="00A0257A"/>
    <w:rsid w:val="00C77839"/>
    <w:rsid w:val="00C77FFD"/>
    <w:rsid w:val="00E46731"/>
    <w:rsid w:val="00F64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79E26F8"/>
  <w15:chartTrackingRefBased/>
  <w15:docId w15:val="{50880AA8-8B69-EC47-954D-18B9FC5D5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E4673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46731"/>
  </w:style>
  <w:style w:type="paragraph" w:styleId="Footer">
    <w:name w:val="footer"/>
    <w:basedOn w:val="Normal"/>
    <w:link w:val="FooterChar"/>
    <w:uiPriority w:val="99"/>
    <w:unhideWhenUsed/>
    <w:rsid w:val="00E4673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6731"/>
  </w:style>
  <w:style w:type="paragraph" w:styleId="ListParagraph">
    <w:name w:val="List Paragraph"/>
    <w:basedOn w:val="Normal"/>
    <w:uiPriority w:val="34"/>
    <w:qFormat/>
    <w:rsid w:val="00C77839"/>
    <w:pPr>
      <w:ind w:left="720"/>
      <w:contextualSpacing/>
    </w:pPr>
  </w:style>
  <w:style w:type="table" w:styleId="TableGrid">
    <w:name w:val="Table Grid"/>
    <w:basedOn w:val="TableNormal"/>
    <w:uiPriority w:val="59"/>
    <w:rsid w:val="00713DF8"/>
    <w:rPr>
      <w:rFonts w:ascii="Arial" w:hAnsi="Arial" w:cs="Times New Roman"/>
      <w:color w:val="000000"/>
      <w:kern w:val="0"/>
      <w:sz w:val="20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3C27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3</cp:revision>
  <cp:lastPrinted>2023-02-15T18:30:00Z</cp:lastPrinted>
  <dcterms:created xsi:type="dcterms:W3CDTF">2023-02-15T18:30:00Z</dcterms:created>
  <dcterms:modified xsi:type="dcterms:W3CDTF">2023-02-15T23:39:00Z</dcterms:modified>
</cp:coreProperties>
</file>