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center" w:tblpY="-2806"/>
        <w:tblW w:w="1074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49"/>
      </w:tblGrid>
      <w:tr w:rsidR="00B926A3" w:rsidRPr="00384D4A" w14:paraId="29BECF9C" w14:textId="77777777" w:rsidTr="00B926A3">
        <w:trPr>
          <w:cantSplit/>
          <w:trHeight w:val="194"/>
        </w:trPr>
        <w:tc>
          <w:tcPr>
            <w:tcW w:w="10749" w:type="dxa"/>
          </w:tcPr>
          <w:p w14:paraId="7F3184C1" w14:textId="77777777" w:rsidR="00B926A3" w:rsidRPr="00384D4A" w:rsidRDefault="00B926A3" w:rsidP="00B926A3">
            <w:pPr>
              <w:pStyle w:val="Titre6"/>
              <w:spacing w:before="120" w:after="0"/>
              <w:jc w:val="center"/>
              <w:rPr>
                <w:rFonts w:ascii="Arial" w:hAnsi="Arial" w:cs="Arial"/>
                <w:b w:val="0"/>
                <w:color w:val="000080"/>
                <w:sz w:val="20"/>
                <w:szCs w:val="20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-488"/>
        <w:tblW w:w="102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39"/>
        <w:gridCol w:w="5647"/>
        <w:gridCol w:w="1707"/>
        <w:gridCol w:w="1441"/>
      </w:tblGrid>
      <w:tr w:rsidR="00FD52BF" w:rsidRPr="001F6B67" w14:paraId="05EE6C8B" w14:textId="77777777" w:rsidTr="00FD52BF">
        <w:trPr>
          <w:trHeight w:val="284"/>
        </w:trPr>
        <w:tc>
          <w:tcPr>
            <w:tcW w:w="1439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82F51F1" w14:textId="77777777" w:rsidR="00FD52BF" w:rsidRPr="001F6B67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  <w:r w:rsidRPr="001F6B67">
              <w:rPr>
                <w:noProof/>
              </w:rPr>
              <w:drawing>
                <wp:inline distT="0" distB="0" distL="0" distR="0" wp14:anchorId="239977B5" wp14:editId="51922814">
                  <wp:extent cx="892008" cy="756000"/>
                  <wp:effectExtent l="0" t="0" r="0" b="635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JF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4" w:type="dxa"/>
            <w:gridSpan w:val="2"/>
            <w:tcMar>
              <w:left w:w="0" w:type="dxa"/>
              <w:right w:w="0" w:type="dxa"/>
            </w:tcMar>
            <w:vAlign w:val="center"/>
          </w:tcPr>
          <w:p w14:paraId="6A673BDA" w14:textId="77777777" w:rsidR="00FD52BF" w:rsidRPr="001F6B67" w:rsidRDefault="00FD52BF" w:rsidP="00FD52BF">
            <w:pPr>
              <w:pStyle w:val="En-tte"/>
              <w:jc w:val="center"/>
            </w:pPr>
            <w:r w:rsidRPr="00B263AF">
              <w:rPr>
                <w:b/>
                <w:bCs/>
                <w:sz w:val="20"/>
              </w:rPr>
              <w:t>S</w:t>
            </w:r>
            <w:r w:rsidRPr="00B263AF">
              <w:rPr>
                <w:sz w:val="20"/>
              </w:rPr>
              <w:t xml:space="preserve">ciences et </w:t>
            </w:r>
            <w:r w:rsidRPr="00B263AF">
              <w:rPr>
                <w:b/>
                <w:bCs/>
                <w:sz w:val="20"/>
              </w:rPr>
              <w:t>T</w:t>
            </w:r>
            <w:r w:rsidRPr="00B263AF">
              <w:rPr>
                <w:sz w:val="20"/>
              </w:rPr>
              <w:t>echnologies de l’</w:t>
            </w:r>
            <w:r w:rsidRPr="00B263AF">
              <w:rPr>
                <w:b/>
                <w:bCs/>
                <w:sz w:val="20"/>
              </w:rPr>
              <w:t>I</w:t>
            </w:r>
            <w:r w:rsidRPr="00B263AF">
              <w:rPr>
                <w:sz w:val="20"/>
              </w:rPr>
              <w:t xml:space="preserve">ndustrie et du </w:t>
            </w:r>
            <w:r w:rsidRPr="00B263AF">
              <w:rPr>
                <w:b/>
                <w:bCs/>
                <w:sz w:val="20"/>
              </w:rPr>
              <w:t>D</w:t>
            </w:r>
            <w:r w:rsidRPr="00B263AF">
              <w:rPr>
                <w:sz w:val="20"/>
              </w:rPr>
              <w:t xml:space="preserve">éveloppement </w:t>
            </w:r>
            <w:r w:rsidRPr="00B263AF">
              <w:rPr>
                <w:b/>
                <w:bCs/>
                <w:sz w:val="20"/>
              </w:rPr>
              <w:t>D</w:t>
            </w:r>
            <w:r w:rsidRPr="00B263AF">
              <w:rPr>
                <w:sz w:val="20"/>
              </w:rPr>
              <w:t>urable</w:t>
            </w:r>
          </w:p>
        </w:tc>
        <w:tc>
          <w:tcPr>
            <w:tcW w:w="144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57007F8" w14:textId="77777777" w:rsidR="00FD52BF" w:rsidRPr="001F6B67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6F18727C" wp14:editId="17ECFC7B">
                  <wp:extent cx="720000" cy="360000"/>
                  <wp:effectExtent l="0" t="0" r="4445" b="254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sti2d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2BF" w:rsidRPr="001F6B67" w14:paraId="4E970273" w14:textId="77777777" w:rsidTr="00FD52BF">
        <w:trPr>
          <w:trHeight w:val="510"/>
        </w:trPr>
        <w:tc>
          <w:tcPr>
            <w:tcW w:w="1439" w:type="dxa"/>
            <w:vMerge/>
            <w:tcMar>
              <w:left w:w="0" w:type="dxa"/>
              <w:right w:w="0" w:type="dxa"/>
            </w:tcMar>
            <w:vAlign w:val="center"/>
          </w:tcPr>
          <w:p w14:paraId="26C6D3DC" w14:textId="77777777" w:rsidR="00FD52BF" w:rsidRPr="001F6B67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7354" w:type="dxa"/>
            <w:gridSpan w:val="2"/>
            <w:tcMar>
              <w:left w:w="0" w:type="dxa"/>
              <w:right w:w="0" w:type="dxa"/>
            </w:tcMar>
            <w:vAlign w:val="center"/>
          </w:tcPr>
          <w:p w14:paraId="34BA5DB6" w14:textId="77777777" w:rsidR="00FD52BF" w:rsidRPr="00B263AF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b/>
              </w:rPr>
            </w:pPr>
            <w:r>
              <w:rPr>
                <w:b/>
                <w:sz w:val="28"/>
              </w:rPr>
              <w:t>Thermique</w:t>
            </w:r>
          </w:p>
        </w:tc>
        <w:tc>
          <w:tcPr>
            <w:tcW w:w="1441" w:type="dxa"/>
            <w:vMerge/>
            <w:tcMar>
              <w:left w:w="0" w:type="dxa"/>
              <w:right w:w="0" w:type="dxa"/>
            </w:tcMar>
            <w:vAlign w:val="center"/>
          </w:tcPr>
          <w:p w14:paraId="6CA9F132" w14:textId="77777777" w:rsidR="00FD52BF" w:rsidRPr="001F6B67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</w:p>
        </w:tc>
      </w:tr>
      <w:tr w:rsidR="00FD52BF" w:rsidRPr="007F7518" w14:paraId="2B00320C" w14:textId="77777777" w:rsidTr="00FD52BF">
        <w:trPr>
          <w:trHeight w:val="397"/>
        </w:trPr>
        <w:tc>
          <w:tcPr>
            <w:tcW w:w="1439" w:type="dxa"/>
            <w:vMerge/>
            <w:tcMar>
              <w:left w:w="0" w:type="dxa"/>
              <w:right w:w="0" w:type="dxa"/>
            </w:tcMar>
            <w:vAlign w:val="center"/>
          </w:tcPr>
          <w:p w14:paraId="1245D637" w14:textId="77777777" w:rsidR="00FD52BF" w:rsidRPr="001F6B67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</w:p>
        </w:tc>
        <w:tc>
          <w:tcPr>
            <w:tcW w:w="5647" w:type="dxa"/>
            <w:tcMar>
              <w:left w:w="0" w:type="dxa"/>
              <w:right w:w="0" w:type="dxa"/>
            </w:tcMar>
            <w:vAlign w:val="center"/>
          </w:tcPr>
          <w:p w14:paraId="1C37A6B1" w14:textId="77777777" w:rsidR="00FD52BF" w:rsidRPr="003773C5" w:rsidRDefault="00FD52BF" w:rsidP="00FD52BF">
            <w:pPr>
              <w:pStyle w:val="En-tte"/>
              <w:ind w:left="136"/>
              <w:rPr>
                <w:b/>
                <w:bCs/>
              </w:rPr>
            </w:pPr>
            <w:r>
              <w:rPr>
                <w:b/>
                <w:bCs/>
              </w:rPr>
              <w:t>Comportement</w:t>
            </w:r>
            <w:r w:rsidRPr="003773C5">
              <w:rPr>
                <w:b/>
                <w:bCs/>
              </w:rPr>
              <w:t xml:space="preserve"> Thermique des matériaux</w:t>
            </w:r>
          </w:p>
          <w:p w14:paraId="1E029C4F" w14:textId="77777777" w:rsidR="00FD52BF" w:rsidRPr="007F7518" w:rsidRDefault="00FD52BF" w:rsidP="00FD52BF">
            <w:pPr>
              <w:pStyle w:val="En-tte"/>
              <w:tabs>
                <w:tab w:val="clear" w:pos="4536"/>
                <w:tab w:val="clear" w:pos="9072"/>
              </w:tabs>
              <w:ind w:left="136"/>
              <w:jc w:val="center"/>
            </w:pPr>
            <w:r w:rsidRPr="003773C5">
              <w:rPr>
                <w:b/>
              </w:rPr>
              <w:t>M</w:t>
            </w:r>
            <w:r>
              <w:rPr>
                <w:b/>
              </w:rPr>
              <w:t>aquette</w:t>
            </w:r>
            <w:r w:rsidRPr="003773C5">
              <w:rPr>
                <w:b/>
              </w:rPr>
              <w:t xml:space="preserve"> A4</w:t>
            </w:r>
          </w:p>
        </w:tc>
        <w:tc>
          <w:tcPr>
            <w:tcW w:w="1707" w:type="dxa"/>
            <w:vAlign w:val="center"/>
          </w:tcPr>
          <w:p w14:paraId="65334B87" w14:textId="77777777" w:rsidR="00FD52BF" w:rsidRPr="007F7518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  <w:r>
              <w:t xml:space="preserve">TP 02 </w:t>
            </w:r>
          </w:p>
        </w:tc>
        <w:tc>
          <w:tcPr>
            <w:tcW w:w="1441" w:type="dxa"/>
            <w:tcMar>
              <w:left w:w="0" w:type="dxa"/>
              <w:right w:w="0" w:type="dxa"/>
            </w:tcMar>
            <w:vAlign w:val="center"/>
          </w:tcPr>
          <w:p w14:paraId="7BE56929" w14:textId="77777777" w:rsidR="00FD52BF" w:rsidRPr="009B3B18" w:rsidRDefault="00FD52BF" w:rsidP="00FD52BF">
            <w:pPr>
              <w:pStyle w:val="En-tte"/>
              <w:tabs>
                <w:tab w:val="clear" w:pos="4536"/>
                <w:tab w:val="clear" w:pos="9072"/>
              </w:tabs>
              <w:jc w:val="center"/>
            </w:pPr>
            <w:r>
              <w:t>2I2D</w:t>
            </w:r>
          </w:p>
        </w:tc>
      </w:tr>
    </w:tbl>
    <w:p w14:paraId="418CBC6B" w14:textId="77777777" w:rsidR="00FD52BF" w:rsidRDefault="00FD52BF" w:rsidP="00FD52BF">
      <w:pPr>
        <w:ind w:right="-454"/>
        <w:rPr>
          <w:rFonts w:ascii="Comic Sans MS" w:eastAsia="Calibri" w:hAnsi="Comic Sans MS" w:cs="Arial"/>
          <w:b/>
          <w:sz w:val="28"/>
          <w:szCs w:val="28"/>
        </w:rPr>
      </w:pPr>
    </w:p>
    <w:p w14:paraId="4F252857" w14:textId="77777777" w:rsidR="003E3505" w:rsidRDefault="00395A69" w:rsidP="00530181">
      <w:pPr>
        <w:ind w:right="-454"/>
        <w:jc w:val="center"/>
        <w:rPr>
          <w:rFonts w:ascii="Comic Sans MS" w:eastAsia="Calibri" w:hAnsi="Comic Sans MS" w:cs="Arial"/>
          <w:b/>
          <w:sz w:val="28"/>
          <w:szCs w:val="28"/>
        </w:rPr>
      </w:pPr>
      <w:r w:rsidRPr="00395A69">
        <w:rPr>
          <w:rFonts w:ascii="Comic Sans MS" w:eastAsia="Calibri" w:hAnsi="Comic Sans MS" w:cs="Arial"/>
          <w:b/>
          <w:sz w:val="28"/>
          <w:szCs w:val="28"/>
        </w:rPr>
        <w:t xml:space="preserve">Activité </w:t>
      </w:r>
      <w:r w:rsidR="007B2A47" w:rsidRPr="007B2A47">
        <w:rPr>
          <w:rFonts w:ascii="Comic Sans MS" w:eastAsia="Calibri" w:hAnsi="Comic Sans MS" w:cs="Arial"/>
          <w:b/>
          <w:sz w:val="28"/>
          <w:szCs w:val="28"/>
        </w:rPr>
        <w:t>2 - Isolation thermique des matériaux de construction</w:t>
      </w:r>
    </w:p>
    <w:p w14:paraId="5F8978C8" w14:textId="77777777" w:rsidR="00530181" w:rsidRDefault="00530181" w:rsidP="00530181">
      <w:pPr>
        <w:ind w:right="-454"/>
        <w:jc w:val="center"/>
        <w:rPr>
          <w:rFonts w:ascii="Comic Sans MS" w:eastAsia="Calibri" w:hAnsi="Comic Sans MS" w:cs="Arial"/>
          <w:b/>
          <w:sz w:val="28"/>
          <w:szCs w:val="28"/>
        </w:rPr>
      </w:pPr>
    </w:p>
    <w:p w14:paraId="37EB6F11" w14:textId="77777777" w:rsidR="00395A69" w:rsidRPr="00395A69" w:rsidRDefault="00395A69" w:rsidP="00395A69">
      <w:pPr>
        <w:autoSpaceDE w:val="0"/>
        <w:autoSpaceDN w:val="0"/>
        <w:adjustRightInd w:val="0"/>
        <w:rPr>
          <w:rFonts w:ascii="Comic Sans MS" w:eastAsiaTheme="minorHAnsi" w:hAnsi="Comic Sans MS" w:cs="Arial,Bold"/>
          <w:b/>
          <w:bCs/>
          <w:color w:val="244061"/>
          <w:lang w:eastAsia="en-US"/>
        </w:rPr>
      </w:pPr>
      <w:r w:rsidRPr="00395A69">
        <w:rPr>
          <w:rFonts w:ascii="Comic Sans MS" w:eastAsiaTheme="minorHAnsi" w:hAnsi="Comic Sans MS" w:cs="Arial,Bold"/>
          <w:b/>
          <w:bCs/>
          <w:color w:val="244061"/>
          <w:lang w:eastAsia="en-US"/>
        </w:rPr>
        <w:t>Problématique</w:t>
      </w:r>
    </w:p>
    <w:p w14:paraId="5E10B3EB" w14:textId="77777777" w:rsidR="001C5E87" w:rsidRDefault="001C5E87" w:rsidP="001C5E87">
      <w:pPr>
        <w:autoSpaceDE w:val="0"/>
        <w:autoSpaceDN w:val="0"/>
        <w:adjustRightInd w:val="0"/>
        <w:jc w:val="both"/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</w:pPr>
    </w:p>
    <w:p w14:paraId="41D328EB" w14:textId="77777777" w:rsidR="001C5E87" w:rsidRPr="001C5E87" w:rsidRDefault="001C5E87" w:rsidP="001C5E87">
      <w:pPr>
        <w:autoSpaceDE w:val="0"/>
        <w:autoSpaceDN w:val="0"/>
        <w:adjustRightInd w:val="0"/>
        <w:jc w:val="both"/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</w:pPr>
      <w:r w:rsidRPr="001C5E87"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  <w:t xml:space="preserve">Une entreprise du bâtiment désire augmenter l’efficacité énergétique de ses constructions (logements collectifs et individuels). Elle souhaite proposer à ses futurs clients des réalisations répondant à différents </w:t>
      </w:r>
      <w:r w:rsidRPr="001C5E87">
        <w:rPr>
          <w:rFonts w:ascii="Comic Sans MS" w:eastAsiaTheme="minorHAnsi" w:hAnsi="Comic Sans MS" w:cs="Tahoma"/>
          <w:b/>
          <w:bCs/>
          <w:color w:val="000000"/>
          <w:sz w:val="22"/>
          <w:szCs w:val="22"/>
          <w:lang w:eastAsia="en-US"/>
        </w:rPr>
        <w:t>labels</w:t>
      </w:r>
      <w:r w:rsidRPr="001C5E87"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  <w:t xml:space="preserve"> </w:t>
      </w:r>
      <w:r w:rsidRPr="001C5E87">
        <w:rPr>
          <w:rFonts w:ascii="Comic Sans MS" w:eastAsiaTheme="minorHAnsi" w:hAnsi="Comic Sans MS" w:cs="Tahoma"/>
          <w:b/>
          <w:bCs/>
          <w:color w:val="000000"/>
          <w:sz w:val="22"/>
          <w:szCs w:val="22"/>
          <w:lang w:eastAsia="en-US"/>
        </w:rPr>
        <w:t>environnementaux</w:t>
      </w:r>
      <w:r w:rsidRPr="001C5E87"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  <w:t>.</w:t>
      </w:r>
    </w:p>
    <w:p w14:paraId="5CD5A473" w14:textId="77777777" w:rsidR="001C5E87" w:rsidRPr="001C5E87" w:rsidRDefault="001C5E87" w:rsidP="001C5E87">
      <w:pPr>
        <w:autoSpaceDE w:val="0"/>
        <w:autoSpaceDN w:val="0"/>
        <w:adjustRightInd w:val="0"/>
        <w:jc w:val="both"/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</w:pPr>
    </w:p>
    <w:p w14:paraId="0B12AAE5" w14:textId="77777777" w:rsidR="001C5E87" w:rsidRPr="001C5E87" w:rsidRDefault="001C5E87" w:rsidP="001C5E87">
      <w:pPr>
        <w:autoSpaceDE w:val="0"/>
        <w:autoSpaceDN w:val="0"/>
        <w:adjustRightInd w:val="0"/>
        <w:jc w:val="both"/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</w:pPr>
      <w:r w:rsidRPr="001C5E87"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  <w:t xml:space="preserve">Après un bilan énergétique du modèle d’habitation le plus courant, il apparait essentiel de rechercher et tester des solutions permettant de limiter les </w:t>
      </w:r>
      <w:r w:rsidRPr="001C5E87">
        <w:rPr>
          <w:rFonts w:ascii="Comic Sans MS" w:eastAsiaTheme="minorHAnsi" w:hAnsi="Comic Sans MS" w:cs="Tahoma"/>
          <w:b/>
          <w:bCs/>
          <w:color w:val="000000"/>
          <w:sz w:val="22"/>
          <w:szCs w:val="22"/>
          <w:lang w:eastAsia="en-US"/>
        </w:rPr>
        <w:t xml:space="preserve">déperditions énergétiques </w:t>
      </w:r>
      <w:r w:rsidRPr="001C5E87">
        <w:rPr>
          <w:rFonts w:ascii="Comic Sans MS" w:eastAsiaTheme="minorHAnsi" w:hAnsi="Comic Sans MS" w:cs="Tahoma"/>
          <w:color w:val="000000"/>
          <w:sz w:val="22"/>
          <w:szCs w:val="22"/>
          <w:lang w:eastAsia="en-US"/>
        </w:rPr>
        <w:t>à travers un choix adéquat des matériaux de construction</w:t>
      </w:r>
      <w:r w:rsidRPr="001C5E87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.</w:t>
      </w:r>
    </w:p>
    <w:p w14:paraId="6632C1DF" w14:textId="77777777" w:rsidR="001C5E87" w:rsidRDefault="001C5E87" w:rsidP="001C5E87">
      <w:pPr>
        <w:autoSpaceDE w:val="0"/>
        <w:autoSpaceDN w:val="0"/>
        <w:adjustRightInd w:val="0"/>
        <w:spacing w:line="276" w:lineRule="auto"/>
        <w:jc w:val="both"/>
        <w:rPr>
          <w:rFonts w:ascii="Arial,Bold" w:eastAsiaTheme="minorHAnsi" w:hAnsi="Arial,Bold" w:cs="Arial,Bold"/>
          <w:b/>
          <w:bCs/>
          <w:color w:val="244061"/>
          <w:sz w:val="20"/>
          <w:szCs w:val="20"/>
          <w:lang w:eastAsia="en-US"/>
        </w:rPr>
      </w:pPr>
    </w:p>
    <w:p w14:paraId="44446812" w14:textId="77777777" w:rsidR="001C5E87" w:rsidRPr="001C5E87" w:rsidRDefault="001C5E87" w:rsidP="001C5E87">
      <w:pPr>
        <w:ind w:right="-454"/>
        <w:jc w:val="center"/>
        <w:rPr>
          <w:rFonts w:ascii="Comic Sans MS" w:eastAsiaTheme="minorHAnsi" w:hAnsi="Comic Sans MS" w:cs="Arial,Bold"/>
          <w:b/>
          <w:bCs/>
          <w:color w:val="1F497C"/>
          <w:lang w:eastAsia="en-US"/>
        </w:rPr>
      </w:pPr>
      <w:r w:rsidRPr="001C5E87">
        <w:rPr>
          <w:rFonts w:ascii="Comic Sans MS" w:eastAsiaTheme="minorHAnsi" w:hAnsi="Comic Sans MS" w:cs="Arial,Bold"/>
          <w:b/>
          <w:bCs/>
          <w:color w:val="1F497C"/>
          <w:lang w:eastAsia="en-US"/>
        </w:rPr>
        <w:t>Comment réduire les déperditions énergétiques des murs d’une habitation ?</w:t>
      </w:r>
    </w:p>
    <w:p w14:paraId="0F594F23" w14:textId="77777777" w:rsidR="001C5E87" w:rsidRDefault="001C5E87" w:rsidP="001C5E87">
      <w:pPr>
        <w:autoSpaceDE w:val="0"/>
        <w:autoSpaceDN w:val="0"/>
        <w:adjustRightInd w:val="0"/>
        <w:spacing w:line="276" w:lineRule="auto"/>
        <w:jc w:val="both"/>
        <w:rPr>
          <w:rFonts w:ascii="Arial,Bold" w:eastAsiaTheme="minorHAnsi" w:hAnsi="Arial,Bold" w:cs="Arial,Bold"/>
          <w:b/>
          <w:bCs/>
          <w:color w:val="244061"/>
          <w:sz w:val="20"/>
          <w:szCs w:val="20"/>
          <w:lang w:eastAsia="en-US"/>
        </w:rPr>
      </w:pPr>
    </w:p>
    <w:p w14:paraId="703DA7F6" w14:textId="77777777" w:rsidR="00530181" w:rsidRDefault="00530181" w:rsidP="00395A69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530181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 xml:space="preserve">Les supports de travail </w:t>
      </w:r>
      <w:r w:rsidRPr="0053018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: </w:t>
      </w:r>
      <w:r w:rsidR="001C5E87" w:rsidRPr="001C5E87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Banc d’essai + Documents ressource N°1 et N°2</w:t>
      </w:r>
      <w:r w:rsidR="00395A69" w:rsidRPr="00395A69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.</w:t>
      </w:r>
    </w:p>
    <w:p w14:paraId="086175B1" w14:textId="77777777" w:rsidR="00395A69" w:rsidRDefault="00395A69" w:rsidP="00395A69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1DECBB61" w14:textId="77777777" w:rsidR="006F177D" w:rsidRDefault="00530181" w:rsidP="006F177D">
      <w:pPr>
        <w:pStyle w:val="Paragraphedeliste"/>
        <w:numPr>
          <w:ilvl w:val="0"/>
          <w:numId w:val="26"/>
        </w:numPr>
        <w:ind w:right="-454"/>
        <w:rPr>
          <w:rFonts w:ascii="Comic Sans MS" w:eastAsia="Calibri" w:hAnsi="Comic Sans MS" w:cs="Arial"/>
        </w:rPr>
      </w:pPr>
      <w:r w:rsidRPr="00530181">
        <w:rPr>
          <w:rFonts w:ascii="Comic Sans MS" w:eastAsia="Calibri" w:hAnsi="Comic Sans MS" w:cs="Arial"/>
          <w:b/>
          <w:highlight w:val="yellow"/>
        </w:rPr>
        <w:t>Partie 1</w:t>
      </w:r>
      <w:r w:rsidRPr="00530181">
        <w:rPr>
          <w:rFonts w:ascii="Comic Sans MS" w:eastAsia="Calibri" w:hAnsi="Comic Sans MS" w:cs="Arial"/>
        </w:rPr>
        <w:t xml:space="preserve"> : </w:t>
      </w:r>
      <w:r w:rsidR="006F177D" w:rsidRPr="006F177D">
        <w:rPr>
          <w:rFonts w:ascii="Comic Sans MS" w:eastAsia="Calibri" w:hAnsi="Comic Sans MS" w:cs="Arial"/>
        </w:rPr>
        <w:t>Expérimenter l’inertie thermique d’un matériau de construction</w:t>
      </w:r>
    </w:p>
    <w:p w14:paraId="1DDD34EF" w14:textId="77777777" w:rsidR="00721B57" w:rsidRDefault="00721B57" w:rsidP="00721B57">
      <w:pPr>
        <w:spacing w:line="276" w:lineRule="auto"/>
        <w:rPr>
          <w:rFonts w:ascii="Comic Sans MS" w:eastAsiaTheme="minorHAnsi" w:hAnsi="Comic Sans MS"/>
          <w:color w:val="000000"/>
          <w:sz w:val="18"/>
          <w:szCs w:val="18"/>
          <w:lang w:eastAsia="en-US"/>
        </w:rPr>
      </w:pPr>
    </w:p>
    <w:p w14:paraId="4A446D3F" w14:textId="663C3923" w:rsidR="00721B57" w:rsidRPr="00721B57" w:rsidRDefault="00A459B0" w:rsidP="00721B57">
      <w:pPr>
        <w:spacing w:line="276" w:lineRule="auto"/>
        <w:rPr>
          <w:rFonts w:ascii="Comic Sans MS" w:eastAsiaTheme="minorHAnsi" w:hAnsi="Comic Sans MS"/>
          <w:color w:val="000000"/>
          <w:sz w:val="22"/>
          <w:szCs w:val="22"/>
          <w:lang w:eastAsia="en-US"/>
        </w:rPr>
      </w:pPr>
      <w:r>
        <w:rPr>
          <w:rFonts w:ascii="Comic Sans MS" w:eastAsiaTheme="minorHAnsi" w:hAnsi="Comic Sans MS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9EB0DB" wp14:editId="3A9AF881">
                <wp:simplePos x="0" y="0"/>
                <wp:positionH relativeFrom="column">
                  <wp:posOffset>1946910</wp:posOffset>
                </wp:positionH>
                <wp:positionV relativeFrom="paragraph">
                  <wp:posOffset>189865</wp:posOffset>
                </wp:positionV>
                <wp:extent cx="1657350" cy="564515"/>
                <wp:effectExtent l="0" t="1270" r="1270" b="0"/>
                <wp:wrapNone/>
                <wp:docPr id="5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564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F07830D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Chauffage assuré par</w:t>
                            </w:r>
                          </w:p>
                          <w:p w14:paraId="2E3B46B7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une lampe de 12 V - 15 W -</w:t>
                            </w: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br/>
                              <w:t>Douille E14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9EB0DB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153.3pt;margin-top:14.95pt;width:130.5pt;height:4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" filled="f" stroked="f" strokeweight="1pt">
                <v:textbox inset="1mm,1mm,1mm,1mm">
                  <w:txbxContent>
                    <w:p w14:paraId="0F07830D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Chauffage assuré par</w:t>
                      </w:r>
                    </w:p>
                    <w:p w14:paraId="2E3B46B7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une lampe de 12 V - 15 W -</w:t>
                      </w: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br/>
                        <w:t>Douille E14</w:t>
                      </w:r>
                    </w:p>
                  </w:txbxContent>
                </v:textbox>
              </v:shape>
            </w:pict>
          </mc:Fallback>
        </mc:AlternateContent>
      </w:r>
      <w:r w:rsidR="00721B57" w:rsidRPr="00721B57">
        <w:rPr>
          <w:rFonts w:ascii="Comic Sans MS" w:eastAsiaTheme="minorHAnsi" w:hAnsi="Comic Sans MS"/>
          <w:color w:val="000000"/>
          <w:sz w:val="22"/>
          <w:szCs w:val="22"/>
          <w:lang w:eastAsia="en-US"/>
        </w:rPr>
        <w:t>Ci-dessous un descriptif de la maquette utilisée pour l’essai :</w:t>
      </w:r>
    </w:p>
    <w:p w14:paraId="3E1FDB1C" w14:textId="60ACB510" w:rsidR="00721B57" w:rsidRPr="00991D47" w:rsidRDefault="00A459B0" w:rsidP="00721B57">
      <w:pPr>
        <w:spacing w:after="200" w:line="276" w:lineRule="auto"/>
        <w:rPr>
          <w:rFonts w:ascii="Arial" w:eastAsiaTheme="minorHAnsi" w:hAnsi="Arial"/>
          <w:noProof/>
          <w:color w:val="000000"/>
          <w:sz w:val="20"/>
        </w:rPr>
      </w:pP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F3A7E9" wp14:editId="36727985">
                <wp:simplePos x="0" y="0"/>
                <wp:positionH relativeFrom="column">
                  <wp:posOffset>4654550</wp:posOffset>
                </wp:positionH>
                <wp:positionV relativeFrom="paragraph">
                  <wp:posOffset>100965</wp:posOffset>
                </wp:positionV>
                <wp:extent cx="1760855" cy="772795"/>
                <wp:effectExtent l="1270" t="2540" r="0" b="0"/>
                <wp:wrapNone/>
                <wp:docPr id="53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855" cy="772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B81C908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  <w:t>Murs et plafond réalisés en PVC expansé de 19 mm avec isolation en carton mousse.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3A7E9" id="Text Box 36" o:spid="_x0000_s1027" type="#_x0000_t202" style="position:absolute;margin-left:366.5pt;margin-top:7.95pt;width:138.65pt;height:6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" filled="f" stroked="f" strokeweight="1pt">
                <v:textbox inset="1mm,1mm,1mm,1mm">
                  <w:txbxContent>
                    <w:p w14:paraId="3B81C908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  <w:t>Murs et plafond réalisés en PVC expansé de 19 mm avec isolation en carton mousse.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7D7448" wp14:editId="2604DFD8">
                <wp:simplePos x="0" y="0"/>
                <wp:positionH relativeFrom="column">
                  <wp:posOffset>4654550</wp:posOffset>
                </wp:positionH>
                <wp:positionV relativeFrom="paragraph">
                  <wp:posOffset>1843405</wp:posOffset>
                </wp:positionV>
                <wp:extent cx="1598930" cy="717550"/>
                <wp:effectExtent l="1270" t="1905" r="0" b="4445"/>
                <wp:wrapNone/>
                <wp:docPr id="5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930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5FBA233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  <w:t>Thermomètre numérique</w:t>
                            </w:r>
                          </w:p>
                          <w:p w14:paraId="218A427D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17365D" w:themeColor="text2" w:themeShade="BF"/>
                              </w:rPr>
                              <w:t>(fourni avec le banc d’essai)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D7448" id="Text Box 37" o:spid="_x0000_s1028" type="#_x0000_t202" style="position:absolute;margin-left:366.5pt;margin-top:145.15pt;width:125.9pt;height:5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" filled="f" stroked="f" strokeweight="1pt">
                <v:textbox inset="1mm,1mm,1mm,1mm">
                  <w:txbxContent>
                    <w:p w14:paraId="05FBA233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  <w:t>Thermomètre numérique</w:t>
                      </w:r>
                    </w:p>
                    <w:p w14:paraId="218A427D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17365D" w:themeColor="text2" w:themeShade="BF"/>
                        </w:rPr>
                        <w:t>(fourni avec le banc d’essai)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E2B172" wp14:editId="7B1C2E4A">
                <wp:simplePos x="0" y="0"/>
                <wp:positionH relativeFrom="column">
                  <wp:posOffset>3604260</wp:posOffset>
                </wp:positionH>
                <wp:positionV relativeFrom="paragraph">
                  <wp:posOffset>873760</wp:posOffset>
                </wp:positionV>
                <wp:extent cx="1840865" cy="969645"/>
                <wp:effectExtent l="46355" t="13335" r="8255" b="55245"/>
                <wp:wrapNone/>
                <wp:docPr id="51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40865" cy="96964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9817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6" o:spid="_x0000_s1026" type="#_x0000_t32" style="position:absolute;margin-left:283.8pt;margin-top:68.8pt;width:144.95pt;height:76.3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BE1A3C" wp14:editId="38D708D2">
                <wp:simplePos x="0" y="0"/>
                <wp:positionH relativeFrom="column">
                  <wp:posOffset>263525</wp:posOffset>
                </wp:positionH>
                <wp:positionV relativeFrom="paragraph">
                  <wp:posOffset>3086100</wp:posOffset>
                </wp:positionV>
                <wp:extent cx="338455" cy="474345"/>
                <wp:effectExtent l="58420" t="44450" r="12700" b="14605"/>
                <wp:wrapNone/>
                <wp:docPr id="5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38455" cy="47434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35929" id="AutoShape 45" o:spid="_x0000_s1026" type="#_x0000_t32" style="position:absolute;margin-left:20.75pt;margin-top:243pt;width:26.65pt;height:37.3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0155FF" wp14:editId="4C774562">
                <wp:simplePos x="0" y="0"/>
                <wp:positionH relativeFrom="column">
                  <wp:posOffset>601980</wp:posOffset>
                </wp:positionH>
                <wp:positionV relativeFrom="paragraph">
                  <wp:posOffset>3187700</wp:posOffset>
                </wp:positionV>
                <wp:extent cx="11430" cy="372745"/>
                <wp:effectExtent l="44450" t="22225" r="58420" b="14605"/>
                <wp:wrapNone/>
                <wp:docPr id="4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" cy="37274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04A43" id="AutoShape 44" o:spid="_x0000_s1026" type="#_x0000_t32" style="position:absolute;margin-left:47.4pt;margin-top:251pt;width:.9pt;height:29.3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4D0E8B" wp14:editId="441D6F2E">
                <wp:simplePos x="0" y="0"/>
                <wp:positionH relativeFrom="column">
                  <wp:posOffset>2983865</wp:posOffset>
                </wp:positionH>
                <wp:positionV relativeFrom="paragraph">
                  <wp:posOffset>3277870</wp:posOffset>
                </wp:positionV>
                <wp:extent cx="1592580" cy="429260"/>
                <wp:effectExtent l="6985" t="55245" r="29210" b="10795"/>
                <wp:wrapNone/>
                <wp:docPr id="48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92580" cy="42926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78F70" id="AutoShape 43" o:spid="_x0000_s1026" type="#_x0000_t32" style="position:absolute;margin-left:234.95pt;margin-top:258.1pt;width:125.4pt;height:33.8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33F4E4" wp14:editId="56CDB111">
                <wp:simplePos x="0" y="0"/>
                <wp:positionH relativeFrom="column">
                  <wp:posOffset>2983865</wp:posOffset>
                </wp:positionH>
                <wp:positionV relativeFrom="paragraph">
                  <wp:posOffset>3086100</wp:posOffset>
                </wp:positionV>
                <wp:extent cx="271145" cy="621030"/>
                <wp:effectExtent l="6985" t="34925" r="55245" b="10795"/>
                <wp:wrapNone/>
                <wp:docPr id="4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1145" cy="62103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95347" id="AutoShape 42" o:spid="_x0000_s1026" type="#_x0000_t32" style="position:absolute;margin-left:234.95pt;margin-top:243pt;width:21.35pt;height:48.9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469530" wp14:editId="64FB2853">
                <wp:simplePos x="0" y="0"/>
                <wp:positionH relativeFrom="column">
                  <wp:posOffset>4135120</wp:posOffset>
                </wp:positionH>
                <wp:positionV relativeFrom="paragraph">
                  <wp:posOffset>2352040</wp:posOffset>
                </wp:positionV>
                <wp:extent cx="519430" cy="0"/>
                <wp:effectExtent l="24765" t="62865" r="8255" b="60960"/>
                <wp:wrapNone/>
                <wp:docPr id="4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943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9D187" id="AutoShape 41" o:spid="_x0000_s1026" type="#_x0000_t32" style="position:absolute;margin-left:325.6pt;margin-top:185.2pt;width:40.9pt;height: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D61B6C" wp14:editId="5AF9501B">
                <wp:simplePos x="0" y="0"/>
                <wp:positionH relativeFrom="column">
                  <wp:posOffset>4576445</wp:posOffset>
                </wp:positionH>
                <wp:positionV relativeFrom="paragraph">
                  <wp:posOffset>873760</wp:posOffset>
                </wp:positionV>
                <wp:extent cx="868680" cy="281940"/>
                <wp:effectExtent l="37465" t="13335" r="8255" b="57150"/>
                <wp:wrapNone/>
                <wp:docPr id="45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68680" cy="2819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6C452" id="AutoShape 40" o:spid="_x0000_s1026" type="#_x0000_t32" style="position:absolute;margin-left:360.35pt;margin-top:68.8pt;width:68.4pt;height:22.2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E6AE90" wp14:editId="668A6092">
                <wp:simplePos x="0" y="0"/>
                <wp:positionH relativeFrom="column">
                  <wp:posOffset>3164840</wp:posOffset>
                </wp:positionH>
                <wp:positionV relativeFrom="paragraph">
                  <wp:posOffset>376555</wp:posOffset>
                </wp:positionV>
                <wp:extent cx="0" cy="621030"/>
                <wp:effectExtent l="54610" t="11430" r="59690" b="24765"/>
                <wp:wrapNone/>
                <wp:docPr id="44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103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86005" id="AutoShape 39" o:spid="_x0000_s1026" type="#_x0000_t32" style="position:absolute;margin-left:249.2pt;margin-top:29.65pt;width:0;height:4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C3AA39" wp14:editId="386EAF4E">
                <wp:simplePos x="0" y="0"/>
                <wp:positionH relativeFrom="column">
                  <wp:posOffset>1166495</wp:posOffset>
                </wp:positionH>
                <wp:positionV relativeFrom="paragraph">
                  <wp:posOffset>376555</wp:posOffset>
                </wp:positionV>
                <wp:extent cx="541655" cy="135255"/>
                <wp:effectExtent l="8890" t="11430" r="30480" b="62865"/>
                <wp:wrapNone/>
                <wp:docPr id="4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655" cy="13525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90B3B" id="AutoShape 38" o:spid="_x0000_s1026" type="#_x0000_t32" style="position:absolute;margin-left:91.85pt;margin-top:29.65pt;width:42.65pt;height:1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" strokeweight="1pt">
                <v:stroke endarrow="block"/>
                <v:shadow color="#868686"/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66135D" wp14:editId="7F240307">
                <wp:simplePos x="0" y="0"/>
                <wp:positionH relativeFrom="column">
                  <wp:posOffset>2210435</wp:posOffset>
                </wp:positionH>
                <wp:positionV relativeFrom="paragraph">
                  <wp:posOffset>3707130</wp:posOffset>
                </wp:positionV>
                <wp:extent cx="2715260" cy="519430"/>
                <wp:effectExtent l="0" t="0" r="3810" b="0"/>
                <wp:wrapNone/>
                <wp:docPr id="42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260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A828C9B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 xml:space="preserve">Murs amovibles de 325 x 230 x 25 mm </w:t>
                            </w:r>
                          </w:p>
                          <w:p w14:paraId="0D58EA3B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fournis d’origine en bois et en briques creuses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6135D" id="Text Box 34" o:spid="_x0000_s1029" type="#_x0000_t202" style="position:absolute;margin-left:174.05pt;margin-top:291.9pt;width:213.8pt;height:4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" filled="f" stroked="f" strokeweight="1pt">
                <v:textbox inset="1mm,1mm,1mm,1mm">
                  <w:txbxContent>
                    <w:p w14:paraId="4A828C9B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 xml:space="preserve">Murs amovibles de 325 x 230 x 25 mm </w:t>
                      </w:r>
                    </w:p>
                    <w:p w14:paraId="0D58EA3B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fournis d’origine en bois et en briques creuses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1BBA4" wp14:editId="590A8D40">
                <wp:simplePos x="0" y="0"/>
                <wp:positionH relativeFrom="column">
                  <wp:posOffset>-63500</wp:posOffset>
                </wp:positionH>
                <wp:positionV relativeFrom="paragraph">
                  <wp:posOffset>3560445</wp:posOffset>
                </wp:positionV>
                <wp:extent cx="1858010" cy="666115"/>
                <wp:effectExtent l="0" t="4445" r="1270" b="0"/>
                <wp:wrapNone/>
                <wp:docPr id="4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8010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C947B59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Isolants en carton mousse (polystyrène expansé encarté)</w:t>
                            </w:r>
                          </w:p>
                          <w:p w14:paraId="474CDC53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- intérieur 220 x 230 x 10 mm</w:t>
                            </w:r>
                          </w:p>
                          <w:p w14:paraId="6AAD3191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color w:val="17365D" w:themeColor="text2" w:themeShade="BF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- extérieur 230 x 230 x 10</w:t>
                            </w:r>
                            <w:r w:rsidRPr="00991D47">
                              <w:rPr>
                                <w:rFonts w:ascii="Comic Sans MS" w:hAnsi="Comic Sans MS"/>
                                <w:color w:val="17365D" w:themeColor="text2" w:themeShade="BF"/>
                              </w:rPr>
                              <w:t xml:space="preserve"> mm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1BBA4" id="Text Box 33" o:spid="_x0000_s1030" type="#_x0000_t202" style="position:absolute;margin-left:-5pt;margin-top:280.35pt;width:146.3pt;height:5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" filled="f" stroked="f" strokeweight="1pt">
                <v:textbox inset="1mm,1mm,1mm,1mm">
                  <w:txbxContent>
                    <w:p w14:paraId="5C947B59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Isolants en carton mousse (polystyrène expansé encarté)</w:t>
                      </w:r>
                    </w:p>
                    <w:p w14:paraId="474CDC53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- intérieur 220 x 230 x 10 mm</w:t>
                      </w:r>
                    </w:p>
                    <w:p w14:paraId="6AAD3191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color w:val="17365D" w:themeColor="text2" w:themeShade="BF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- extérieur 230 x 230 x 10</w:t>
                      </w:r>
                      <w:r w:rsidRPr="00991D47">
                        <w:rPr>
                          <w:rFonts w:ascii="Comic Sans MS" w:hAnsi="Comic Sans MS"/>
                          <w:color w:val="17365D" w:themeColor="text2" w:themeShade="BF"/>
                        </w:rPr>
                        <w:t xml:space="preserve"> mm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Theme="minorHAnsi" w:hAnsi="Arial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8848F0" wp14:editId="2DF861C9">
                <wp:simplePos x="0" y="0"/>
                <wp:positionH relativeFrom="column">
                  <wp:posOffset>-7620</wp:posOffset>
                </wp:positionH>
                <wp:positionV relativeFrom="paragraph">
                  <wp:posOffset>119380</wp:posOffset>
                </wp:positionV>
                <wp:extent cx="1370965" cy="506095"/>
                <wp:effectExtent l="0" t="1905" r="3810" b="0"/>
                <wp:wrapNone/>
                <wp:docPr id="40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0965" cy="506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F80FC1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 xml:space="preserve">Double vitrage : </w:t>
                            </w:r>
                          </w:p>
                          <w:p w14:paraId="63813D99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 xml:space="preserve">2 plaques PMMA </w:t>
                            </w:r>
                          </w:p>
                          <w:p w14:paraId="7024F24B" w14:textId="77777777" w:rsidR="00721B57" w:rsidRPr="00991D47" w:rsidRDefault="00721B57" w:rsidP="00721B57">
                            <w:pPr>
                              <w:pStyle w:val="Lgende"/>
                              <w:spacing w:after="0"/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</w:pPr>
                            <w:r w:rsidRPr="00991D47">
                              <w:rPr>
                                <w:rFonts w:ascii="Comic Sans MS" w:hAnsi="Comic Sans MS"/>
                                <w:b w:val="0"/>
                                <w:color w:val="auto"/>
                              </w:rPr>
                              <w:t>180 x 62 x 3 mm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848F0" id="Text Box 32" o:spid="_x0000_s1031" type="#_x0000_t202" style="position:absolute;margin-left:-.6pt;margin-top:9.4pt;width:107.95pt;height:3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" filled="f" stroked="f" strokeweight="1pt">
                <v:textbox inset="1mm,1mm,1mm,1mm">
                  <w:txbxContent>
                    <w:p w14:paraId="4CF80FC1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 xml:space="preserve">Double vitrage : </w:t>
                      </w:r>
                    </w:p>
                    <w:p w14:paraId="63813D99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 xml:space="preserve">2 plaques PMMA </w:t>
                      </w:r>
                    </w:p>
                    <w:p w14:paraId="7024F24B" w14:textId="77777777" w:rsidR="00721B57" w:rsidRPr="00991D47" w:rsidRDefault="00721B57" w:rsidP="00721B57">
                      <w:pPr>
                        <w:pStyle w:val="Lgende"/>
                        <w:spacing w:after="0"/>
                        <w:rPr>
                          <w:rFonts w:ascii="Comic Sans MS" w:hAnsi="Comic Sans MS"/>
                          <w:b w:val="0"/>
                          <w:color w:val="auto"/>
                        </w:rPr>
                      </w:pPr>
                      <w:r w:rsidRPr="00991D47">
                        <w:rPr>
                          <w:rFonts w:ascii="Comic Sans MS" w:hAnsi="Comic Sans MS"/>
                          <w:b w:val="0"/>
                          <w:color w:val="auto"/>
                        </w:rPr>
                        <w:t>180 x 62 x 3 mm</w:t>
                      </w:r>
                    </w:p>
                  </w:txbxContent>
                </v:textbox>
              </v:shape>
            </w:pict>
          </mc:Fallback>
        </mc:AlternateContent>
      </w:r>
      <w:r w:rsidR="00721B57" w:rsidRPr="00991D47">
        <w:rPr>
          <w:rFonts w:ascii="Arial" w:eastAsiaTheme="minorHAnsi" w:hAnsi="Arial" w:cs="Arial"/>
          <w:noProof/>
          <w:color w:val="000000"/>
          <w:sz w:val="20"/>
          <w:szCs w:val="20"/>
        </w:rPr>
        <w:drawing>
          <wp:inline distT="0" distB="0" distL="0" distR="0" wp14:anchorId="6E62E82A" wp14:editId="63719050">
            <wp:extent cx="5760720" cy="4067997"/>
            <wp:effectExtent l="19050" t="0" r="0" b="0"/>
            <wp:docPr id="2" name="Image 2" descr="BE-THERM-A comple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-THERM-A complet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67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25971D" w14:textId="77777777" w:rsidR="00721B57" w:rsidRPr="00991D47" w:rsidRDefault="00721B57" w:rsidP="00721B57">
      <w:pPr>
        <w:spacing w:after="200" w:line="276" w:lineRule="auto"/>
        <w:rPr>
          <w:rFonts w:ascii="Arial" w:eastAsiaTheme="minorHAnsi" w:hAnsi="Arial"/>
          <w:noProof/>
          <w:color w:val="000000"/>
          <w:sz w:val="20"/>
        </w:rPr>
      </w:pPr>
    </w:p>
    <w:p w14:paraId="28231A7D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b/>
          <w:bCs/>
          <w:i/>
          <w:iCs/>
          <w:color w:val="000000"/>
          <w:sz w:val="22"/>
          <w:szCs w:val="22"/>
          <w:lang w:eastAsia="en-US"/>
        </w:rPr>
        <w:lastRenderedPageBreak/>
        <w:t xml:space="preserve">Remarque : </w:t>
      </w:r>
    </w:p>
    <w:p w14:paraId="65BBF6EA" w14:textId="77777777" w:rsidR="00721B57" w:rsidRDefault="00721B57" w:rsidP="00721B57">
      <w:pPr>
        <w:spacing w:after="200" w:line="276" w:lineRule="auto"/>
        <w:jc w:val="center"/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  <w:t xml:space="preserve">L’essai thermique étant très long, votre groupe  est responsable de l’essai </w:t>
      </w:r>
      <w:r w:rsidRPr="00D700F0">
        <w:rPr>
          <w:rFonts w:ascii="Comic Sans MS" w:eastAsiaTheme="minorHAnsi" w:hAnsi="Comic Sans MS"/>
          <w:b/>
          <w:i/>
          <w:iCs/>
          <w:color w:val="000000"/>
          <w:sz w:val="22"/>
          <w:szCs w:val="22"/>
          <w:lang w:eastAsia="en-US"/>
        </w:rPr>
        <w:t>« bois »</w:t>
      </w:r>
      <w:r w:rsidRPr="00721B57"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  <w:t xml:space="preserve">. Un autre  effectuera l’essai </w:t>
      </w:r>
      <w:r w:rsidRPr="00D700F0">
        <w:rPr>
          <w:rFonts w:ascii="Comic Sans MS" w:eastAsiaTheme="minorHAnsi" w:hAnsi="Comic Sans MS"/>
          <w:b/>
          <w:i/>
          <w:iCs/>
          <w:color w:val="000000"/>
          <w:sz w:val="22"/>
          <w:szCs w:val="22"/>
          <w:lang w:eastAsia="en-US"/>
        </w:rPr>
        <w:t>« brique »</w:t>
      </w:r>
      <w:r w:rsidR="00D700F0" w:rsidRPr="00D700F0">
        <w:rPr>
          <w:rFonts w:ascii="Comic Sans MS" w:eastAsiaTheme="minorHAnsi" w:hAnsi="Comic Sans MS"/>
          <w:b/>
          <w:i/>
          <w:iCs/>
          <w:color w:val="000000"/>
          <w:sz w:val="22"/>
          <w:szCs w:val="22"/>
          <w:lang w:eastAsia="en-US"/>
        </w:rPr>
        <w:t>,</w:t>
      </w:r>
      <w:r w:rsidR="00D700F0"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  <w:t xml:space="preserve"> et un autre de l’essai </w:t>
      </w:r>
      <w:r w:rsidR="00D700F0" w:rsidRPr="00D700F0">
        <w:rPr>
          <w:rFonts w:ascii="Comic Sans MS" w:eastAsiaTheme="minorHAnsi" w:hAnsi="Comic Sans MS"/>
          <w:b/>
          <w:i/>
          <w:iCs/>
          <w:color w:val="000000"/>
          <w:sz w:val="22"/>
          <w:szCs w:val="22"/>
          <w:lang w:eastAsia="en-US"/>
        </w:rPr>
        <w:t>« parpaing »</w:t>
      </w:r>
      <w:r w:rsidRPr="00D700F0">
        <w:rPr>
          <w:rFonts w:ascii="Comic Sans MS" w:eastAsiaTheme="minorHAnsi" w:hAnsi="Comic Sans MS"/>
          <w:b/>
          <w:i/>
          <w:iCs/>
          <w:color w:val="000000"/>
          <w:sz w:val="22"/>
          <w:szCs w:val="22"/>
          <w:lang w:eastAsia="en-US"/>
        </w:rPr>
        <w:t>.</w:t>
      </w:r>
      <w:r w:rsidRPr="00721B57"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  <w:t xml:space="preserve"> Les résultats seront échangés en cours de TP.</w:t>
      </w:r>
    </w:p>
    <w:p w14:paraId="76FC501D" w14:textId="77777777" w:rsidR="00721B57" w:rsidRPr="00721B57" w:rsidRDefault="00721B57" w:rsidP="00721B57">
      <w:pPr>
        <w:spacing w:after="200" w:line="276" w:lineRule="auto"/>
        <w:jc w:val="center"/>
        <w:rPr>
          <w:rFonts w:ascii="Comic Sans MS" w:eastAsiaTheme="minorHAnsi" w:hAnsi="Comic Sans MS"/>
          <w:i/>
          <w:iCs/>
          <w:color w:val="000000"/>
          <w:sz w:val="22"/>
          <w:szCs w:val="22"/>
          <w:lang w:eastAsia="en-US"/>
        </w:rPr>
      </w:pPr>
    </w:p>
    <w:p w14:paraId="489A51F6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b/>
          <w:i/>
          <w:iCs/>
          <w:color w:val="000000"/>
          <w:sz w:val="22"/>
          <w:szCs w:val="22"/>
          <w:lang w:eastAsia="en-US"/>
        </w:rPr>
        <w:t xml:space="preserve">1.1 Mesurez la température de la pièce (ambiante initiale) :     Tinit 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=  …</w:t>
      </w:r>
      <w:r w:rsidRPr="00721B5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…………….</w:t>
      </w:r>
    </w:p>
    <w:p w14:paraId="634713B8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</w:p>
    <w:p w14:paraId="38CC7361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</w:p>
    <w:p w14:paraId="16731B8B" w14:textId="77777777" w:rsidR="00721B57" w:rsidRPr="00721B57" w:rsidRDefault="00721B57" w:rsidP="00721B57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  <w:t xml:space="preserve">Brancher le banc d’essai thermique et vérifier que la lampe s’allume (cette lampe modélise un radiateur rayonnant d’une puissance de 15 W). </w:t>
      </w:r>
    </w:p>
    <w:p w14:paraId="58F46C07" w14:textId="77777777" w:rsidR="00721B57" w:rsidRPr="00721B57" w:rsidRDefault="00721B57" w:rsidP="00721B57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  <w:t xml:space="preserve">Installer le </w:t>
      </w:r>
      <w:r w:rsidRPr="00D53BD8">
        <w:rPr>
          <w:rFonts w:ascii="Comic Sans MS" w:eastAsiaTheme="minorHAnsi" w:hAnsi="Comic Sans MS" w:cs="Calibri"/>
          <w:b/>
          <w:color w:val="000000"/>
          <w:sz w:val="22"/>
          <w:szCs w:val="22"/>
          <w:lang w:eastAsia="en-US"/>
        </w:rPr>
        <w:t xml:space="preserve">mur </w:t>
      </w:r>
      <w:r w:rsidR="00D53BD8" w:rsidRPr="00D53BD8">
        <w:rPr>
          <w:rFonts w:ascii="Comic Sans MS" w:eastAsiaTheme="minorHAnsi" w:hAnsi="Comic Sans MS" w:cs="Calibri"/>
          <w:b/>
          <w:color w:val="000000"/>
          <w:sz w:val="22"/>
          <w:szCs w:val="22"/>
          <w:lang w:eastAsia="en-US"/>
        </w:rPr>
        <w:t xml:space="preserve">en </w:t>
      </w:r>
      <w:r w:rsidR="00D53BD8" w:rsidRPr="00D53BD8">
        <w:rPr>
          <w:rFonts w:ascii="Comic Sans MS" w:eastAsiaTheme="minorHAnsi" w:hAnsi="Comic Sans MS"/>
          <w:b/>
          <w:iCs/>
          <w:color w:val="000000"/>
          <w:sz w:val="22"/>
          <w:szCs w:val="22"/>
          <w:lang w:eastAsia="en-US"/>
        </w:rPr>
        <w:t>bois</w:t>
      </w:r>
      <w:r w:rsidRPr="00721B57"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  <w:t xml:space="preserve"> dans le banc d’essai.</w:t>
      </w:r>
    </w:p>
    <w:p w14:paraId="33E11BCA" w14:textId="77777777" w:rsidR="00721B57" w:rsidRPr="00721B57" w:rsidRDefault="00721B57" w:rsidP="00721B57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  <w:t>Placer le plafond.</w:t>
      </w:r>
    </w:p>
    <w:p w14:paraId="5DF3E6A7" w14:textId="77777777" w:rsidR="00721B57" w:rsidRPr="00721B57" w:rsidRDefault="00721B57" w:rsidP="00721B57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  <w:t xml:space="preserve">Placez le thermomètre à sondes dans le trou arrière prévu à cet effet. </w:t>
      </w:r>
    </w:p>
    <w:p w14:paraId="70E47F70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lang w:eastAsia="en-US"/>
        </w:rPr>
      </w:pPr>
    </w:p>
    <w:p w14:paraId="08F9E5AD" w14:textId="77777777" w:rsidR="00721B57" w:rsidRPr="00721B57" w:rsidRDefault="00721B57" w:rsidP="00721B57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721B5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1.2 Vérifiez la température initiale du mur en bois avec le thermomètre laser et compléter la colonne « 0 min » du tableau suivante. </w:t>
      </w:r>
    </w:p>
    <w:p w14:paraId="75ECC63B" w14:textId="77777777" w:rsid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i/>
          <w:color w:val="000000"/>
          <w:sz w:val="22"/>
          <w:szCs w:val="22"/>
          <w:u w:val="single"/>
          <w:lang w:eastAsia="en-US"/>
        </w:rPr>
      </w:pPr>
    </w:p>
    <w:p w14:paraId="177DC1F8" w14:textId="77777777" w:rsidR="00721B57" w:rsidRP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b/>
          <w:i/>
          <w:color w:val="000000"/>
          <w:sz w:val="22"/>
          <w:szCs w:val="22"/>
          <w:u w:val="single"/>
          <w:lang w:eastAsia="en-US"/>
        </w:rPr>
      </w:pPr>
      <w:r w:rsidRPr="00721B57">
        <w:rPr>
          <w:rFonts w:ascii="Comic Sans MS" w:eastAsiaTheme="minorHAnsi" w:hAnsi="Comic Sans MS" w:cs="Calibri"/>
          <w:b/>
          <w:i/>
          <w:color w:val="000000"/>
          <w:sz w:val="22"/>
          <w:szCs w:val="22"/>
          <w:u w:val="single"/>
          <w:lang w:eastAsia="en-US"/>
        </w:rPr>
        <w:t xml:space="preserve">Remarque : </w:t>
      </w:r>
    </w:p>
    <w:p w14:paraId="4E86F65F" w14:textId="77777777" w:rsidR="00721B57" w:rsidRPr="00721B57" w:rsidRDefault="00107F9F" w:rsidP="00721B57">
      <w:pPr>
        <w:ind w:right="-454"/>
        <w:jc w:val="center"/>
        <w:rPr>
          <w:rFonts w:ascii="Comic Sans MS" w:eastAsia="Calibri" w:hAnsi="Comic Sans MS" w:cs="Arial"/>
          <w:b/>
          <w:color w:val="FF0000"/>
          <w:sz w:val="22"/>
          <w:szCs w:val="22"/>
        </w:rPr>
      </w:pPr>
      <w:r>
        <w:rPr>
          <w:rFonts w:ascii="Comic Sans MS" w:eastAsiaTheme="minorHAnsi" w:hAnsi="Comic Sans MS" w:cs="Calibri"/>
          <w:i/>
          <w:noProof/>
          <w:color w:val="FF0000"/>
          <w:sz w:val="22"/>
          <w:szCs w:val="22"/>
          <w:lang w:eastAsia="en-US"/>
        </w:rPr>
        <w:drawing>
          <wp:inline distT="0" distB="0" distL="0" distR="0" wp14:anchorId="16BA2D0C" wp14:editId="7F5EF2FB">
            <wp:extent cx="182880" cy="17081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eastAsiaTheme="minorHAnsi" w:hAnsi="Comic Sans MS" w:cs="Calibri"/>
          <w:i/>
          <w:noProof/>
          <w:color w:val="FF0000"/>
          <w:sz w:val="22"/>
          <w:szCs w:val="22"/>
          <w:lang w:eastAsia="en-US"/>
        </w:rPr>
        <w:drawing>
          <wp:inline distT="0" distB="0" distL="0" distR="0" wp14:anchorId="789C8E47" wp14:editId="290B26D1">
            <wp:extent cx="182880" cy="170815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21B57" w:rsidRPr="00721B57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Afin de gagner du temps (et de pouvoir terminer le TP), il est nécessaire de commencer la partie </w:t>
      </w:r>
      <w:r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>2</w:t>
      </w:r>
      <w:r w:rsidRPr="00721B57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 en</w:t>
      </w:r>
      <w:r w:rsidR="00721B57" w:rsidRPr="00721B57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 même temps que la mesure. </w:t>
      </w:r>
      <w:r w:rsidR="00721B57" w:rsidRPr="00721B57">
        <w:rPr>
          <w:rFonts w:ascii="Comic Sans MS" w:eastAsiaTheme="minorHAnsi" w:hAnsi="Comic Sans MS" w:cs="Calibri"/>
          <w:b/>
          <w:i/>
          <w:color w:val="FF0000"/>
          <w:sz w:val="22"/>
          <w:szCs w:val="22"/>
          <w:lang w:eastAsia="en-US"/>
        </w:rPr>
        <w:t xml:space="preserve">Il faut </w:t>
      </w:r>
      <w:r w:rsidR="00D53BD8" w:rsidRPr="00721B57">
        <w:rPr>
          <w:rFonts w:ascii="Comic Sans MS" w:eastAsiaTheme="minorHAnsi" w:hAnsi="Comic Sans MS" w:cs="Calibri"/>
          <w:b/>
          <w:i/>
          <w:color w:val="FF0000"/>
          <w:sz w:val="22"/>
          <w:szCs w:val="22"/>
          <w:lang w:eastAsia="en-US"/>
        </w:rPr>
        <w:t>toutefois</w:t>
      </w:r>
      <w:r w:rsidR="00721B57" w:rsidRPr="00721B57">
        <w:rPr>
          <w:rFonts w:ascii="Comic Sans MS" w:eastAsiaTheme="minorHAnsi" w:hAnsi="Comic Sans MS" w:cs="Calibri"/>
          <w:b/>
          <w:i/>
          <w:color w:val="FF0000"/>
          <w:sz w:val="22"/>
          <w:szCs w:val="22"/>
          <w:lang w:eastAsia="en-US"/>
        </w:rPr>
        <w:t xml:space="preserve"> garder un </w:t>
      </w:r>
      <w:r w:rsidR="00D53BD8" w:rsidRPr="00721B57">
        <w:rPr>
          <w:rFonts w:ascii="Comic Sans MS" w:eastAsiaTheme="minorHAnsi" w:hAnsi="Comic Sans MS" w:cs="Calibri"/>
          <w:b/>
          <w:i/>
          <w:color w:val="FF0000"/>
          <w:sz w:val="22"/>
          <w:szCs w:val="22"/>
          <w:lang w:eastAsia="en-US"/>
        </w:rPr>
        <w:t>œil</w:t>
      </w:r>
      <w:r w:rsidR="00721B57" w:rsidRPr="00721B57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 sur le chronomètre afin de ne pas fausser la</w:t>
      </w:r>
      <w:r w:rsidR="00D53BD8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 mesure</w:t>
      </w:r>
      <w:r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t xml:space="preserve"> </w:t>
      </w:r>
      <w:r w:rsidRPr="00107F9F">
        <w:rPr>
          <w:rFonts w:ascii="Comic Sans MS" w:eastAsiaTheme="minorHAnsi" w:hAnsi="Comic Sans MS" w:cs="Calibri"/>
          <w:i/>
          <w:color w:val="FF0000"/>
          <w:sz w:val="22"/>
          <w:szCs w:val="22"/>
          <w:lang w:eastAsia="en-US"/>
        </w:rPr>
        <w:drawing>
          <wp:inline distT="0" distB="0" distL="0" distR="0" wp14:anchorId="2BDCDE7E" wp14:editId="535054F3">
            <wp:extent cx="180975" cy="16997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4527" cy="182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eastAsiaTheme="minorHAnsi" w:hAnsi="Comic Sans MS" w:cs="Calibri"/>
          <w:i/>
          <w:noProof/>
          <w:color w:val="FF0000"/>
          <w:sz w:val="22"/>
          <w:szCs w:val="22"/>
          <w:lang w:eastAsia="en-US"/>
        </w:rPr>
        <w:drawing>
          <wp:inline distT="0" distB="0" distL="0" distR="0" wp14:anchorId="4BD7CB90" wp14:editId="30A9329F">
            <wp:extent cx="182880" cy="170815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A68BF4" w14:textId="77777777" w:rsidR="006F177D" w:rsidRDefault="006F177D" w:rsidP="00395A69">
      <w:pPr>
        <w:ind w:right="-454"/>
        <w:rPr>
          <w:rFonts w:ascii="Comic Sans MS" w:eastAsia="Calibri" w:hAnsi="Comic Sans MS" w:cs="Arial"/>
          <w:b/>
          <w:sz w:val="22"/>
          <w:szCs w:val="22"/>
        </w:rPr>
      </w:pPr>
    </w:p>
    <w:p w14:paraId="5253E9A1" w14:textId="77777777" w:rsidR="00A47DBD" w:rsidRDefault="00721B57" w:rsidP="00CA6387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1.3 </w:t>
      </w:r>
      <w:r w:rsidR="00A47DBD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A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llumez la maquette, </w:t>
      </w:r>
      <w:r w:rsidR="00A47DBD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m</w:t>
      </w:r>
      <w:r w:rsidR="00A47DBD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esurez les différentes températures aux temps indiqués et compléter le tableau ci-dessous</w:t>
      </w:r>
      <w:r w:rsidR="00A47DBD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.</w:t>
      </w:r>
      <w:r w:rsidR="00A47DBD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</w:p>
    <w:p w14:paraId="7836A518" w14:textId="77777777" w:rsidR="00A47DBD" w:rsidRDefault="00A47DBD" w:rsidP="00CA6387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</w:p>
    <w:p w14:paraId="6368813A" w14:textId="77777777" w:rsidR="00721B57" w:rsidRPr="00CA6387" w:rsidRDefault="00A47DBD" w:rsidP="00CA6387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1.</w:t>
      </w:r>
      <w:r w:rsidR="000B41D6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4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E</w:t>
      </w:r>
      <w:r w:rsidR="00721B57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teignez-la 30 minutes après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, </w:t>
      </w:r>
      <w:r w:rsidR="008956FF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attendez 5 minutes après l’arrêt puis m</w:t>
      </w:r>
      <w:r w:rsidR="00721B57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esurez </w:t>
      </w:r>
      <w:r w:rsidR="008956FF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l</w:t>
      </w:r>
      <w:r w:rsidR="008956FF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a </w:t>
      </w:r>
      <w:r w:rsidR="008956FF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température</w:t>
      </w:r>
      <w:r w:rsidR="008956FF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dans la maquette, compléter la dernière colonne du tableau.</w:t>
      </w:r>
      <w:r w:rsidR="00721B57"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</w:p>
    <w:p w14:paraId="3B32837C" w14:textId="77777777" w:rsidR="00721B57" w:rsidRPr="007F49B6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tbl>
      <w:tblPr>
        <w:tblStyle w:val="Grilledutableau"/>
        <w:tblW w:w="1058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99"/>
        <w:gridCol w:w="998"/>
        <w:gridCol w:w="998"/>
        <w:gridCol w:w="998"/>
        <w:gridCol w:w="998"/>
        <w:gridCol w:w="998"/>
        <w:gridCol w:w="998"/>
        <w:gridCol w:w="998"/>
        <w:gridCol w:w="998"/>
        <w:gridCol w:w="998"/>
      </w:tblGrid>
      <w:tr w:rsidR="00721B57" w:rsidRPr="008F2151" w14:paraId="27C4E1AC" w14:textId="77777777" w:rsidTr="00381ED8">
        <w:trPr>
          <w:trHeight w:val="193"/>
        </w:trPr>
        <w:tc>
          <w:tcPr>
            <w:tcW w:w="1599" w:type="dxa"/>
          </w:tcPr>
          <w:p w14:paraId="1BEAF7BA" w14:textId="77777777" w:rsidR="000B41D6" w:rsidRPr="008F2151" w:rsidRDefault="00D53BD8" w:rsidP="00AE2E8A">
            <w:pPr>
              <w:autoSpaceDE w:val="0"/>
              <w:autoSpaceDN w:val="0"/>
              <w:adjustRightInd w:val="0"/>
              <w:spacing w:before="24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  <w:lang w:eastAsia="en-US"/>
              </w:rPr>
              <w:t>Mur en bois</w:t>
            </w:r>
          </w:p>
        </w:tc>
        <w:tc>
          <w:tcPr>
            <w:tcW w:w="998" w:type="dxa"/>
          </w:tcPr>
          <w:p w14:paraId="202E5F95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0 min</w:t>
            </w:r>
          </w:p>
        </w:tc>
        <w:tc>
          <w:tcPr>
            <w:tcW w:w="998" w:type="dxa"/>
          </w:tcPr>
          <w:p w14:paraId="2E1595C5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 min</w:t>
            </w:r>
          </w:p>
        </w:tc>
        <w:tc>
          <w:tcPr>
            <w:tcW w:w="998" w:type="dxa"/>
          </w:tcPr>
          <w:p w14:paraId="0D1F7AB7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4 min</w:t>
            </w:r>
          </w:p>
        </w:tc>
        <w:tc>
          <w:tcPr>
            <w:tcW w:w="998" w:type="dxa"/>
          </w:tcPr>
          <w:p w14:paraId="0BB37149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7 min</w:t>
            </w:r>
          </w:p>
        </w:tc>
        <w:tc>
          <w:tcPr>
            <w:tcW w:w="998" w:type="dxa"/>
          </w:tcPr>
          <w:p w14:paraId="7E0DB6D6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10 min</w:t>
            </w:r>
          </w:p>
        </w:tc>
        <w:tc>
          <w:tcPr>
            <w:tcW w:w="998" w:type="dxa"/>
          </w:tcPr>
          <w:p w14:paraId="6F2C2E38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14 min</w:t>
            </w:r>
          </w:p>
        </w:tc>
        <w:tc>
          <w:tcPr>
            <w:tcW w:w="998" w:type="dxa"/>
          </w:tcPr>
          <w:p w14:paraId="0CF60B90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20 min</w:t>
            </w:r>
          </w:p>
        </w:tc>
        <w:tc>
          <w:tcPr>
            <w:tcW w:w="998" w:type="dxa"/>
          </w:tcPr>
          <w:p w14:paraId="56265878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30 min</w:t>
            </w:r>
          </w:p>
        </w:tc>
        <w:tc>
          <w:tcPr>
            <w:tcW w:w="998" w:type="dxa"/>
          </w:tcPr>
          <w:p w14:paraId="181CE689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Arrêt + 5 min</w:t>
            </w:r>
          </w:p>
        </w:tc>
      </w:tr>
      <w:tr w:rsidR="00721B57" w:rsidRPr="008F2151" w14:paraId="5DD5544A" w14:textId="77777777" w:rsidTr="00381ED8">
        <w:trPr>
          <w:trHeight w:val="189"/>
        </w:trPr>
        <w:tc>
          <w:tcPr>
            <w:tcW w:w="1599" w:type="dxa"/>
          </w:tcPr>
          <w:p w14:paraId="47125D66" w14:textId="77777777" w:rsidR="00721B57" w:rsidRPr="008F2151" w:rsidRDefault="00D53BD8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I</w:t>
            </w:r>
            <w:r w:rsidR="00721B57"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ntérieur</w:t>
            </w:r>
          </w:p>
        </w:tc>
        <w:tc>
          <w:tcPr>
            <w:tcW w:w="998" w:type="dxa"/>
          </w:tcPr>
          <w:p w14:paraId="2695EAB2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05983EE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527366C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C5FBBD4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FB591C0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3A55582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8CE1F4A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3693232A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5B8CE76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</w:tr>
      <w:tr w:rsidR="00721B57" w:rsidRPr="008F2151" w14:paraId="04C83E15" w14:textId="77777777" w:rsidTr="00381ED8">
        <w:trPr>
          <w:trHeight w:val="189"/>
        </w:trPr>
        <w:tc>
          <w:tcPr>
            <w:tcW w:w="1599" w:type="dxa"/>
          </w:tcPr>
          <w:p w14:paraId="5C0F8967" w14:textId="77777777" w:rsidR="00721B57" w:rsidRPr="008F2151" w:rsidRDefault="00D53BD8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E</w:t>
            </w:r>
            <w:r w:rsidR="00721B57"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xtérieur</w:t>
            </w:r>
          </w:p>
        </w:tc>
        <w:tc>
          <w:tcPr>
            <w:tcW w:w="998" w:type="dxa"/>
          </w:tcPr>
          <w:p w14:paraId="5B170B2F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E14F0F4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46C832E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1F13A93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E610274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AA7E917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6A6061A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A44D8E7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3E41FE5E" w14:textId="77777777" w:rsidR="00721B57" w:rsidRPr="008F2151" w:rsidRDefault="00721B57" w:rsidP="00381ED8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°C</w:t>
            </w:r>
          </w:p>
        </w:tc>
      </w:tr>
    </w:tbl>
    <w:p w14:paraId="11026E9E" w14:textId="77777777" w:rsidR="00721B57" w:rsidRDefault="00721B57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255A65B6" w14:textId="77777777" w:rsidR="000B41D6" w:rsidRPr="00CA6387" w:rsidRDefault="000B41D6" w:rsidP="000B41D6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1.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5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Récupérer les valeurs ob</w:t>
      </w:r>
      <w:r w:rsidR="00D700F0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tenues par vos camarades pour le mur en « brique »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puis complétez le tableau ci-dessous.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</w:p>
    <w:p w14:paraId="17FCC771" w14:textId="77777777" w:rsidR="000B41D6" w:rsidRDefault="000B41D6" w:rsidP="00721B57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tbl>
      <w:tblPr>
        <w:tblStyle w:val="Grilledutableau"/>
        <w:tblW w:w="1058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99"/>
        <w:gridCol w:w="998"/>
        <w:gridCol w:w="998"/>
        <w:gridCol w:w="998"/>
        <w:gridCol w:w="998"/>
        <w:gridCol w:w="998"/>
        <w:gridCol w:w="998"/>
        <w:gridCol w:w="998"/>
        <w:gridCol w:w="998"/>
        <w:gridCol w:w="998"/>
      </w:tblGrid>
      <w:tr w:rsidR="000B41D6" w:rsidRPr="008F2151" w14:paraId="43E6CE9E" w14:textId="77777777" w:rsidTr="004807C7">
        <w:trPr>
          <w:trHeight w:val="193"/>
        </w:trPr>
        <w:tc>
          <w:tcPr>
            <w:tcW w:w="1599" w:type="dxa"/>
            <w:vAlign w:val="center"/>
          </w:tcPr>
          <w:p w14:paraId="577C0919" w14:textId="77777777" w:rsidR="000B41D6" w:rsidRPr="00D53BD8" w:rsidRDefault="00D53BD8" w:rsidP="00AE2E8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  <w:lang w:eastAsia="en-US"/>
              </w:rPr>
              <w:t>Mur en brique</w:t>
            </w:r>
          </w:p>
        </w:tc>
        <w:tc>
          <w:tcPr>
            <w:tcW w:w="998" w:type="dxa"/>
          </w:tcPr>
          <w:p w14:paraId="4C75F61F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0 min</w:t>
            </w:r>
          </w:p>
        </w:tc>
        <w:tc>
          <w:tcPr>
            <w:tcW w:w="998" w:type="dxa"/>
          </w:tcPr>
          <w:p w14:paraId="646FEEA2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 min</w:t>
            </w:r>
          </w:p>
        </w:tc>
        <w:tc>
          <w:tcPr>
            <w:tcW w:w="998" w:type="dxa"/>
          </w:tcPr>
          <w:p w14:paraId="3522A1DB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4 min</w:t>
            </w:r>
          </w:p>
        </w:tc>
        <w:tc>
          <w:tcPr>
            <w:tcW w:w="998" w:type="dxa"/>
          </w:tcPr>
          <w:p w14:paraId="0CA822B5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7 min</w:t>
            </w:r>
          </w:p>
        </w:tc>
        <w:tc>
          <w:tcPr>
            <w:tcW w:w="998" w:type="dxa"/>
          </w:tcPr>
          <w:p w14:paraId="29482C8F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10 min</w:t>
            </w:r>
          </w:p>
        </w:tc>
        <w:tc>
          <w:tcPr>
            <w:tcW w:w="998" w:type="dxa"/>
          </w:tcPr>
          <w:p w14:paraId="50E22345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14 min</w:t>
            </w:r>
          </w:p>
        </w:tc>
        <w:tc>
          <w:tcPr>
            <w:tcW w:w="998" w:type="dxa"/>
          </w:tcPr>
          <w:p w14:paraId="0E6FE62F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20 min</w:t>
            </w:r>
          </w:p>
        </w:tc>
        <w:tc>
          <w:tcPr>
            <w:tcW w:w="998" w:type="dxa"/>
          </w:tcPr>
          <w:p w14:paraId="75DE63ED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30 min</w:t>
            </w:r>
          </w:p>
        </w:tc>
        <w:tc>
          <w:tcPr>
            <w:tcW w:w="998" w:type="dxa"/>
          </w:tcPr>
          <w:p w14:paraId="6FAC668B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Arrêt + 5 min</w:t>
            </w:r>
          </w:p>
        </w:tc>
      </w:tr>
      <w:tr w:rsidR="000B41D6" w:rsidRPr="008F2151" w14:paraId="2E9D2B1C" w14:textId="77777777" w:rsidTr="00D94793">
        <w:trPr>
          <w:trHeight w:val="189"/>
        </w:trPr>
        <w:tc>
          <w:tcPr>
            <w:tcW w:w="1599" w:type="dxa"/>
          </w:tcPr>
          <w:p w14:paraId="08916170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intérieur</w:t>
            </w:r>
          </w:p>
        </w:tc>
        <w:tc>
          <w:tcPr>
            <w:tcW w:w="998" w:type="dxa"/>
          </w:tcPr>
          <w:p w14:paraId="4C53B797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2B6F4A5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FD44125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CD4152A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3F3CB550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7049BBA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6D6E3FF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CF574AC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F89A575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</w:tr>
      <w:tr w:rsidR="000B41D6" w:rsidRPr="008F2151" w14:paraId="13081659" w14:textId="77777777" w:rsidTr="00D94793">
        <w:trPr>
          <w:trHeight w:val="189"/>
        </w:trPr>
        <w:tc>
          <w:tcPr>
            <w:tcW w:w="1599" w:type="dxa"/>
          </w:tcPr>
          <w:p w14:paraId="5E8B8E16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extérieur</w:t>
            </w:r>
          </w:p>
        </w:tc>
        <w:tc>
          <w:tcPr>
            <w:tcW w:w="998" w:type="dxa"/>
          </w:tcPr>
          <w:p w14:paraId="2AD6D5AF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ED05F70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AE9FC63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D8464B7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B1898F8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9B14FCB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24ECF39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5470AB8D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1722528" w14:textId="77777777" w:rsidR="000B41D6" w:rsidRPr="008F2151" w:rsidRDefault="000B41D6" w:rsidP="00D94793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°C</w:t>
            </w:r>
          </w:p>
        </w:tc>
      </w:tr>
    </w:tbl>
    <w:p w14:paraId="384E0B42" w14:textId="77777777" w:rsidR="00DF075B" w:rsidRDefault="00DF075B" w:rsidP="00DF075B">
      <w:pPr>
        <w:autoSpaceDE w:val="0"/>
        <w:autoSpaceDN w:val="0"/>
        <w:adjustRightInd w:val="0"/>
        <w:rPr>
          <w:rFonts w:ascii="Arial,Bold" w:eastAsiaTheme="minorHAnsi" w:hAnsi="Arial,Bold" w:cs="Arial,Bold"/>
          <w:b/>
          <w:bCs/>
          <w:color w:val="000000"/>
          <w:sz w:val="20"/>
          <w:szCs w:val="20"/>
          <w:lang w:eastAsia="en-US"/>
        </w:rPr>
      </w:pPr>
    </w:p>
    <w:p w14:paraId="2512A76D" w14:textId="77777777" w:rsidR="00AE2E8A" w:rsidRDefault="00AE2E8A" w:rsidP="00B61E26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u w:val="single"/>
          <w:lang w:eastAsia="en-US"/>
        </w:rPr>
      </w:pPr>
    </w:p>
    <w:p w14:paraId="57ADC47B" w14:textId="77777777" w:rsidR="00D700F0" w:rsidRPr="00CA6387" w:rsidRDefault="00D700F0" w:rsidP="00D700F0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lastRenderedPageBreak/>
        <w:t>1.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6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  <w:r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Récupérer les valeurs obtenues par vos camarades pour le mur en « parpaing » puis complétez le tableau ci-dessous.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</w:p>
    <w:p w14:paraId="40579241" w14:textId="77777777" w:rsidR="00D700F0" w:rsidRDefault="00D700F0" w:rsidP="00D700F0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tbl>
      <w:tblPr>
        <w:tblStyle w:val="Grilledutableau"/>
        <w:tblW w:w="1058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99"/>
        <w:gridCol w:w="998"/>
        <w:gridCol w:w="998"/>
        <w:gridCol w:w="998"/>
        <w:gridCol w:w="998"/>
        <w:gridCol w:w="998"/>
        <w:gridCol w:w="998"/>
        <w:gridCol w:w="998"/>
        <w:gridCol w:w="998"/>
        <w:gridCol w:w="998"/>
      </w:tblGrid>
      <w:tr w:rsidR="00D700F0" w:rsidRPr="008F2151" w14:paraId="1A6938BB" w14:textId="77777777" w:rsidTr="002C5F4E">
        <w:trPr>
          <w:trHeight w:val="193"/>
        </w:trPr>
        <w:tc>
          <w:tcPr>
            <w:tcW w:w="1599" w:type="dxa"/>
            <w:vAlign w:val="center"/>
          </w:tcPr>
          <w:p w14:paraId="7A928CD8" w14:textId="77777777" w:rsidR="00D700F0" w:rsidRPr="00D53BD8" w:rsidRDefault="00D700F0" w:rsidP="00D700F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  <w:lang w:eastAsia="en-US"/>
              </w:rPr>
              <w:t>Mur en parpaing</w:t>
            </w:r>
          </w:p>
        </w:tc>
        <w:tc>
          <w:tcPr>
            <w:tcW w:w="998" w:type="dxa"/>
          </w:tcPr>
          <w:p w14:paraId="63323460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0 min</w:t>
            </w:r>
          </w:p>
        </w:tc>
        <w:tc>
          <w:tcPr>
            <w:tcW w:w="998" w:type="dxa"/>
          </w:tcPr>
          <w:p w14:paraId="18103519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 min</w:t>
            </w:r>
          </w:p>
        </w:tc>
        <w:tc>
          <w:tcPr>
            <w:tcW w:w="998" w:type="dxa"/>
          </w:tcPr>
          <w:p w14:paraId="40D1BAFA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4 min</w:t>
            </w:r>
          </w:p>
        </w:tc>
        <w:tc>
          <w:tcPr>
            <w:tcW w:w="998" w:type="dxa"/>
          </w:tcPr>
          <w:p w14:paraId="48FED9D1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7 min</w:t>
            </w:r>
          </w:p>
        </w:tc>
        <w:tc>
          <w:tcPr>
            <w:tcW w:w="998" w:type="dxa"/>
          </w:tcPr>
          <w:p w14:paraId="73F70E53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10 min</w:t>
            </w:r>
          </w:p>
        </w:tc>
        <w:tc>
          <w:tcPr>
            <w:tcW w:w="998" w:type="dxa"/>
          </w:tcPr>
          <w:p w14:paraId="67ED7977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14 min</w:t>
            </w:r>
          </w:p>
        </w:tc>
        <w:tc>
          <w:tcPr>
            <w:tcW w:w="998" w:type="dxa"/>
          </w:tcPr>
          <w:p w14:paraId="1C59B90D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20 min</w:t>
            </w:r>
          </w:p>
        </w:tc>
        <w:tc>
          <w:tcPr>
            <w:tcW w:w="998" w:type="dxa"/>
          </w:tcPr>
          <w:p w14:paraId="391CF400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120" w:after="200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30 min</w:t>
            </w:r>
          </w:p>
        </w:tc>
        <w:tc>
          <w:tcPr>
            <w:tcW w:w="998" w:type="dxa"/>
          </w:tcPr>
          <w:p w14:paraId="26C97A6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20"/>
                <w:szCs w:val="20"/>
                <w:lang w:eastAsia="en-US"/>
              </w:rPr>
              <w:t>Arrêt + 5 min</w:t>
            </w:r>
          </w:p>
        </w:tc>
      </w:tr>
      <w:tr w:rsidR="00D700F0" w:rsidRPr="008F2151" w14:paraId="4755758D" w14:textId="77777777" w:rsidTr="002C5F4E">
        <w:trPr>
          <w:trHeight w:val="189"/>
        </w:trPr>
        <w:tc>
          <w:tcPr>
            <w:tcW w:w="1599" w:type="dxa"/>
          </w:tcPr>
          <w:p w14:paraId="51B20EB6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intérieur</w:t>
            </w:r>
          </w:p>
        </w:tc>
        <w:tc>
          <w:tcPr>
            <w:tcW w:w="998" w:type="dxa"/>
          </w:tcPr>
          <w:p w14:paraId="36EB3F79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9EED940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5B11535A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2B77B23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3FBC69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3CFE05F1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836B0C9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528FEBC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0C16BE7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</w:tr>
      <w:tr w:rsidR="00D700F0" w:rsidRPr="008F2151" w14:paraId="53D7A2F3" w14:textId="77777777" w:rsidTr="002C5F4E">
        <w:trPr>
          <w:trHeight w:val="189"/>
        </w:trPr>
        <w:tc>
          <w:tcPr>
            <w:tcW w:w="1599" w:type="dxa"/>
          </w:tcPr>
          <w:p w14:paraId="348B8D2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center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extérieur</w:t>
            </w:r>
          </w:p>
        </w:tc>
        <w:tc>
          <w:tcPr>
            <w:tcW w:w="998" w:type="dxa"/>
          </w:tcPr>
          <w:p w14:paraId="68B2A5FF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8971482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6FA962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165ED7E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4F8D267C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750A4905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26A04D30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6EBDF464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 xml:space="preserve">°C </w:t>
            </w:r>
          </w:p>
        </w:tc>
        <w:tc>
          <w:tcPr>
            <w:tcW w:w="998" w:type="dxa"/>
          </w:tcPr>
          <w:p w14:paraId="085584E3" w14:textId="77777777" w:rsidR="00D700F0" w:rsidRPr="008F2151" w:rsidRDefault="00D700F0" w:rsidP="002C5F4E">
            <w:pPr>
              <w:autoSpaceDE w:val="0"/>
              <w:autoSpaceDN w:val="0"/>
              <w:adjustRightInd w:val="0"/>
              <w:spacing w:before="240" w:after="100" w:afterAutospacing="1" w:line="276" w:lineRule="auto"/>
              <w:jc w:val="right"/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</w:pPr>
            <w:r w:rsidRPr="008F2151">
              <w:rPr>
                <w:rFonts w:ascii="Comic Sans MS" w:eastAsiaTheme="minorHAnsi" w:hAnsi="Comic Sans MS" w:cs="Arial"/>
                <w:color w:val="000000"/>
                <w:sz w:val="18"/>
                <w:szCs w:val="18"/>
                <w:lang w:eastAsia="en-US"/>
              </w:rPr>
              <w:t>°C</w:t>
            </w:r>
          </w:p>
        </w:tc>
      </w:tr>
    </w:tbl>
    <w:p w14:paraId="12931DBF" w14:textId="77777777" w:rsidR="00465554" w:rsidRDefault="00465554" w:rsidP="00B61E26">
      <w:pPr>
        <w:autoSpaceDE w:val="0"/>
        <w:autoSpaceDN w:val="0"/>
        <w:adjustRightInd w:val="0"/>
        <w:rPr>
          <w:rFonts w:ascii="Arial,Bold" w:eastAsiaTheme="minorHAnsi" w:hAnsi="Arial,Bold" w:cs="Arial,Bold"/>
          <w:b/>
          <w:bCs/>
          <w:color w:val="000000"/>
          <w:sz w:val="20"/>
          <w:szCs w:val="20"/>
          <w:lang w:eastAsia="en-US"/>
        </w:rPr>
      </w:pPr>
    </w:p>
    <w:p w14:paraId="30E8D738" w14:textId="77777777" w:rsidR="00FD52BF" w:rsidRDefault="00FD52BF" w:rsidP="00B61E26">
      <w:pPr>
        <w:autoSpaceDE w:val="0"/>
        <w:autoSpaceDN w:val="0"/>
        <w:adjustRightInd w:val="0"/>
        <w:rPr>
          <w:rFonts w:ascii="Comic Sans MS" w:eastAsiaTheme="minorHAnsi" w:hAnsi="Comic Sans MS" w:cs="Calibri"/>
          <w:color w:val="000000"/>
          <w:sz w:val="22"/>
          <w:szCs w:val="22"/>
          <w:u w:val="single"/>
          <w:lang w:eastAsia="en-US"/>
        </w:rPr>
      </w:pPr>
    </w:p>
    <w:p w14:paraId="6F9546F9" w14:textId="77777777" w:rsidR="00EA363C" w:rsidRDefault="00465554" w:rsidP="00465554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1.</w:t>
      </w:r>
      <w:r w:rsidR="00D700F0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7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  <w:r w:rsidR="00EA363C" w:rsidRPr="00EA363C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Tracez les </w:t>
      </w:r>
      <w:r w:rsidR="00D700F0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3</w:t>
      </w:r>
      <w:r w:rsidR="00EA363C" w:rsidRPr="00EA363C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courbes (int &amp; ext) en bleu (bois) et en rouge (brique)</w:t>
      </w:r>
      <w:r w:rsidR="00D700F0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et en vert (parpaing)</w:t>
      </w:r>
      <w:r w:rsidR="00EA363C" w:rsidRPr="00EA363C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sur le graphique ci-dessous : </w:t>
      </w:r>
    </w:p>
    <w:p w14:paraId="4CD0B12C" w14:textId="77777777" w:rsidR="00D700F0" w:rsidRPr="00EA363C" w:rsidRDefault="00D700F0" w:rsidP="00465554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</w:p>
    <w:p w14:paraId="7D29C26B" w14:textId="39027C54" w:rsidR="00EA363C" w:rsidRPr="00EA363C" w:rsidRDefault="00A459B0" w:rsidP="00EA363C">
      <w:pPr>
        <w:spacing w:after="200" w:line="276" w:lineRule="auto"/>
        <w:rPr>
          <w:rFonts w:ascii="Arial" w:eastAsiaTheme="minorHAnsi" w:hAnsi="Arial"/>
          <w:color w:val="000000"/>
          <w:sz w:val="20"/>
          <w:lang w:eastAsia="en-US"/>
        </w:rPr>
      </w:pPr>
      <w:r>
        <w:rPr>
          <w:rFonts w:ascii="Arial" w:eastAsiaTheme="minorHAnsi" w:hAnsi="Arial"/>
          <w:noProof/>
          <w:color w:val="000000"/>
          <w:sz w:val="2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607D966" wp14:editId="4F66E23F">
                <wp:simplePos x="0" y="0"/>
                <wp:positionH relativeFrom="column">
                  <wp:posOffset>-344805</wp:posOffset>
                </wp:positionH>
                <wp:positionV relativeFrom="paragraph">
                  <wp:posOffset>222885</wp:posOffset>
                </wp:positionV>
                <wp:extent cx="6804660" cy="3673475"/>
                <wp:effectExtent l="2540" t="24765" r="3175" b="0"/>
                <wp:wrapNone/>
                <wp:docPr id="15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4660" cy="3673475"/>
                          <a:chOff x="904" y="7687"/>
                          <a:chExt cx="10716" cy="4674"/>
                        </a:xfrm>
                      </wpg:grpSpPr>
                      <wps:wsp>
                        <wps:cNvPr id="16" name="AutoShap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0" y="7687"/>
                            <a:ext cx="0" cy="4298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50"/>
                        <wps:cNvCnPr>
                          <a:cxnSpLocks noChangeShapeType="1"/>
                        </wps:cNvCnPr>
                        <wps:spPr bwMode="auto">
                          <a:xfrm>
                            <a:off x="1410" y="11676"/>
                            <a:ext cx="9886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51"/>
                        <wps:cNvCnPr>
                          <a:cxnSpLocks noChangeShapeType="1"/>
                        </wps:cNvCnPr>
                        <wps:spPr bwMode="auto">
                          <a:xfrm flipV="1">
                            <a:off x="1410" y="8255"/>
                            <a:ext cx="935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1410" y="8826"/>
                            <a:ext cx="935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1410" y="9397"/>
                            <a:ext cx="93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54"/>
                        <wps:cNvCnPr>
                          <a:cxnSpLocks noChangeShapeType="1"/>
                        </wps:cNvCnPr>
                        <wps:spPr bwMode="auto">
                          <a:xfrm>
                            <a:off x="1410" y="9966"/>
                            <a:ext cx="93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55"/>
                        <wps:cNvCnPr>
                          <a:cxnSpLocks noChangeShapeType="1"/>
                        </wps:cNvCnPr>
                        <wps:spPr bwMode="auto">
                          <a:xfrm>
                            <a:off x="1410" y="10537"/>
                            <a:ext cx="93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56"/>
                        <wps:cNvCnPr>
                          <a:cxnSpLocks noChangeShapeType="1"/>
                        </wps:cNvCnPr>
                        <wps:spPr bwMode="auto">
                          <a:xfrm>
                            <a:off x="1410" y="11106"/>
                            <a:ext cx="93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7"/>
                        <wps:cNvCnPr>
                          <a:cxnSpLocks noChangeShapeType="1"/>
                        </wps:cNvCnPr>
                        <wps:spPr bwMode="auto">
                          <a:xfrm>
                            <a:off x="1930" y="8256"/>
                            <a:ext cx="1" cy="342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58"/>
                        <wps:cNvCnPr>
                          <a:cxnSpLocks noChangeShapeType="1"/>
                        </wps:cNvCnPr>
                        <wps:spPr bwMode="auto">
                          <a:xfrm>
                            <a:off x="2386" y="8256"/>
                            <a:ext cx="1" cy="34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59"/>
                        <wps:cNvCnPr>
                          <a:cxnSpLocks noChangeShapeType="1"/>
                        </wps:cNvCnPr>
                        <wps:spPr bwMode="auto">
                          <a:xfrm>
                            <a:off x="3127" y="8281"/>
                            <a:ext cx="1" cy="33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60"/>
                        <wps:cNvCnPr>
                          <a:cxnSpLocks noChangeShapeType="1"/>
                        </wps:cNvCnPr>
                        <wps:spPr bwMode="auto">
                          <a:xfrm>
                            <a:off x="3982" y="8256"/>
                            <a:ext cx="1" cy="34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AutoShape 61"/>
                        <wps:cNvCnPr>
                          <a:cxnSpLocks noChangeShapeType="1"/>
                        </wps:cNvCnPr>
                        <wps:spPr bwMode="auto">
                          <a:xfrm>
                            <a:off x="5065" y="8256"/>
                            <a:ext cx="1" cy="342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62"/>
                        <wps:cNvCnPr>
                          <a:cxnSpLocks noChangeShapeType="1"/>
                        </wps:cNvCnPr>
                        <wps:spPr bwMode="auto">
                          <a:xfrm>
                            <a:off x="6604" y="8256"/>
                            <a:ext cx="1" cy="342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63"/>
                        <wps:cNvCnPr>
                          <a:cxnSpLocks noChangeShapeType="1"/>
                        </wps:cNvCnPr>
                        <wps:spPr bwMode="auto">
                          <a:xfrm>
                            <a:off x="9226" y="8256"/>
                            <a:ext cx="1" cy="342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04" y="8028"/>
                            <a:ext cx="912" cy="3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96503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50°</w:t>
                              </w:r>
                            </w:p>
                            <w:p w14:paraId="6E3502A6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02B37CFD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45°</w:t>
                              </w:r>
                            </w:p>
                            <w:p w14:paraId="3ACEB1EE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268CBDE6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40°</w:t>
                              </w:r>
                            </w:p>
                            <w:p w14:paraId="005DE126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2C9311F3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35°</w:t>
                              </w:r>
                            </w:p>
                            <w:p w14:paraId="21245206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096B81A1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30°</w:t>
                              </w:r>
                            </w:p>
                            <w:p w14:paraId="7C58C1F8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7416480B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25°</w:t>
                              </w:r>
                            </w:p>
                            <w:p w14:paraId="15D6BF11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A6CA665" w14:textId="77777777" w:rsidR="00EA363C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20°</w:t>
                              </w:r>
                            </w:p>
                            <w:p w14:paraId="65386BDF" w14:textId="77777777" w:rsidR="00EA363C" w:rsidRPr="00B86D47" w:rsidRDefault="00EA363C" w:rsidP="00EA363C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408F3B87" w14:textId="77777777" w:rsidR="00EA363C" w:rsidRDefault="00EA363C" w:rsidP="00EA363C">
                              <w:r w:rsidRPr="00B86D47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t>°</w:t>
                              </w:r>
                            </w:p>
                            <w:p w14:paraId="51EB8B00" w14:textId="77777777" w:rsidR="00EA363C" w:rsidRDefault="00EA363C" w:rsidP="00EA363C"/>
                            <w:p w14:paraId="54405A7D" w14:textId="77777777" w:rsidR="00EA363C" w:rsidRDefault="00EA363C" w:rsidP="00EA363C"/>
                            <w:p w14:paraId="43DC3EEF" w14:textId="77777777" w:rsidR="00EA363C" w:rsidRDefault="00EA363C" w:rsidP="00EA363C"/>
                            <w:p w14:paraId="73672246" w14:textId="77777777" w:rsidR="00EA363C" w:rsidRDefault="00EA363C" w:rsidP="00EA363C"/>
                            <w:p w14:paraId="569AD442" w14:textId="77777777" w:rsidR="00EA363C" w:rsidRDefault="00EA363C" w:rsidP="00EA363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410" y="7687"/>
                            <a:ext cx="1603" cy="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D97BB" w14:textId="77777777" w:rsidR="00EA363C" w:rsidRDefault="00EA363C" w:rsidP="00EA363C">
                              <w:r>
                                <w:t>T(°C)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9796" y="11278"/>
                            <a:ext cx="1710" cy="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134CC1" w14:textId="77777777" w:rsidR="00EA363C" w:rsidRDefault="00EA363C" w:rsidP="00EA363C">
                              <w:pPr>
                                <w:jc w:val="center"/>
                              </w:pPr>
                              <w:r>
                                <w:t>min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1791"/>
                            <a:ext cx="10431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767600" w14:textId="77777777" w:rsidR="00EA363C" w:rsidRPr="00C4337D" w:rsidRDefault="00EA363C" w:rsidP="00EA36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C4337D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0       2       4           7            10               14                         20                                          30</w:t>
                              </w:r>
                              <w:r w:rsidRPr="00C4337D">
                                <w:rPr>
                                  <w:sz w:val="20"/>
                                  <w:szCs w:val="20"/>
                                </w:rPr>
                                <w:t xml:space="preserve">              +5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utoShape 68"/>
                        <wps:cNvCnPr>
                          <a:cxnSpLocks noChangeShapeType="1"/>
                        </wps:cNvCnPr>
                        <wps:spPr bwMode="auto">
                          <a:xfrm>
                            <a:off x="10764" y="8255"/>
                            <a:ext cx="1" cy="342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07D966" id="Group 48" o:spid="_x0000_s1032" style="position:absolute;margin-left:-27.15pt;margin-top:17.55pt;width:535.8pt;height:289.25pt;z-index:251676672" coordorigin="904,7687" coordsize="10716,4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">
                <v:shape id="AutoShape 49" o:spid="_x0000_s1033" type="#_x0000_t32" style="position:absolute;left:1410;top:7687;width:0;height:429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" strokecolor="black [3213]" strokeweight="1.5pt">
                  <v:stroke endarrow="block"/>
                </v:shape>
                <v:shape id="AutoShape 50" o:spid="_x0000_s1034" type="#_x0000_t32" style="position:absolute;left:1410;top:11676;width:98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" strokeweight="1.5pt">
                  <v:stroke endarrow="block"/>
                </v:shape>
                <v:shape id="AutoShape 51" o:spid="_x0000_s1035" type="#_x0000_t32" style="position:absolute;left:1410;top:8255;width:935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">
                  <v:stroke dashstyle="dash"/>
                </v:shape>
                <v:shape id="AutoShape 52" o:spid="_x0000_s1036" type="#_x0000_t32" style="position:absolute;left:1410;top:8826;width:93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">
                  <v:stroke dashstyle="dash"/>
                </v:shape>
                <v:shape id="AutoShape 53" o:spid="_x0000_s1037" type="#_x0000_t32" style="position:absolute;left:1410;top:9397;width:93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">
                  <v:stroke dashstyle="dash"/>
                </v:shape>
                <v:shape id="AutoShape 54" o:spid="_x0000_s1038" type="#_x0000_t32" style="position:absolute;left:1410;top:9966;width:93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">
                  <v:stroke dashstyle="dash"/>
                </v:shape>
                <v:shape id="AutoShape 55" o:spid="_x0000_s1039" type="#_x0000_t32" style="position:absolute;left:1410;top:10537;width:93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">
                  <v:stroke dashstyle="dash"/>
                </v:shape>
                <v:shape id="AutoShape 56" o:spid="_x0000_s1040" type="#_x0000_t32" style="position:absolute;left:1410;top:11106;width:93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">
                  <v:stroke dashstyle="dash"/>
                </v:shape>
                <v:shape id="AutoShape 57" o:spid="_x0000_s1041" type="#_x0000_t32" style="position:absolute;left:1930;top:8256;width:1;height:34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">
                  <v:stroke dashstyle="dash"/>
                </v:shape>
                <v:shape id="AutoShape 58" o:spid="_x0000_s1042" type="#_x0000_t32" style="position:absolute;left:2386;top:8256;width:1;height:34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">
                  <v:stroke dashstyle="dash"/>
                </v:shape>
                <v:shape id="AutoShape 59" o:spid="_x0000_s1043" type="#_x0000_t32" style="position:absolute;left:3127;top:8281;width:1;height:3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">
                  <v:stroke dashstyle="dash"/>
                </v:shape>
                <v:shape id="AutoShape 60" o:spid="_x0000_s1044" type="#_x0000_t32" style="position:absolute;left:3982;top:8256;width:1;height:34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">
                  <v:stroke dashstyle="dash"/>
                </v:shape>
                <v:shape id="AutoShape 61" o:spid="_x0000_s1045" type="#_x0000_t32" style="position:absolute;left:5065;top:8256;width:1;height:34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">
                  <v:stroke dashstyle="dash"/>
                </v:shape>
                <v:shape id="AutoShape 62" o:spid="_x0000_s1046" type="#_x0000_t32" style="position:absolute;left:6604;top:8256;width:1;height:34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">
                  <v:stroke dashstyle="dash"/>
                </v:shape>
                <v:shape id="AutoShape 63" o:spid="_x0000_s1047" type="#_x0000_t32" style="position:absolute;left:9226;top:8256;width:1;height:34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">
                  <v:stroke dashstyle="dash"/>
                </v:shape>
                <v:shape id="Text Box 64" o:spid="_x0000_s1048" type="#_x0000_t202" style="position:absolute;left:904;top:8028;width:912;height:3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14:paraId="69C96503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50°</w:t>
                        </w:r>
                      </w:p>
                      <w:p w14:paraId="6E3502A6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02B37CFD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45°</w:t>
                        </w:r>
                      </w:p>
                      <w:p w14:paraId="3ACEB1EE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268CBDE6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40°</w:t>
                        </w:r>
                      </w:p>
                      <w:p w14:paraId="005DE126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2C9311F3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35°</w:t>
                        </w:r>
                      </w:p>
                      <w:p w14:paraId="21245206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096B81A1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30°</w:t>
                        </w:r>
                      </w:p>
                      <w:p w14:paraId="7C58C1F8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7416480B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25°</w:t>
                        </w:r>
                      </w:p>
                      <w:p w14:paraId="15D6BF11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6A6CA665" w14:textId="77777777" w:rsidR="00EA363C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20°</w:t>
                        </w:r>
                      </w:p>
                      <w:p w14:paraId="65386BDF" w14:textId="77777777" w:rsidR="00EA363C" w:rsidRPr="00B86D47" w:rsidRDefault="00EA363C" w:rsidP="00EA363C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408F3B87" w14:textId="77777777" w:rsidR="00EA363C" w:rsidRDefault="00EA363C" w:rsidP="00EA363C">
                        <w:r w:rsidRPr="00B86D47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</w:t>
                        </w:r>
                        <w:r>
                          <w:t>°</w:t>
                        </w:r>
                      </w:p>
                      <w:p w14:paraId="51EB8B00" w14:textId="77777777" w:rsidR="00EA363C" w:rsidRDefault="00EA363C" w:rsidP="00EA363C"/>
                      <w:p w14:paraId="54405A7D" w14:textId="77777777" w:rsidR="00EA363C" w:rsidRDefault="00EA363C" w:rsidP="00EA363C"/>
                      <w:p w14:paraId="43DC3EEF" w14:textId="77777777" w:rsidR="00EA363C" w:rsidRDefault="00EA363C" w:rsidP="00EA363C"/>
                      <w:p w14:paraId="73672246" w14:textId="77777777" w:rsidR="00EA363C" w:rsidRDefault="00EA363C" w:rsidP="00EA363C"/>
                      <w:p w14:paraId="569AD442" w14:textId="77777777" w:rsidR="00EA363C" w:rsidRDefault="00EA363C" w:rsidP="00EA363C"/>
                    </w:txbxContent>
                  </v:textbox>
                </v:shape>
                <v:shape id="Text Box 65" o:spid="_x0000_s1049" type="#_x0000_t202" style="position:absolute;left:1410;top:7687;width:1603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14:paraId="501D97BB" w14:textId="77777777" w:rsidR="00EA363C" w:rsidRDefault="00EA363C" w:rsidP="00EA363C">
                        <w:r>
                          <w:t>T(°C)</w:t>
                        </w:r>
                      </w:p>
                    </w:txbxContent>
                  </v:textbox>
                </v:shape>
                <v:shape id="Text Box 66" o:spid="_x0000_s1050" type="#_x0000_t202" style="position:absolute;left:9796;top:11278;width:1710;height: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14:paraId="73134CC1" w14:textId="77777777" w:rsidR="00EA363C" w:rsidRDefault="00EA363C" w:rsidP="00EA363C">
                        <w:pPr>
                          <w:jc w:val="center"/>
                        </w:pPr>
                        <w:r>
                          <w:t>min</w:t>
                        </w:r>
                      </w:p>
                    </w:txbxContent>
                  </v:textbox>
                </v:shape>
                <v:shape id="Text Box 67" o:spid="_x0000_s1051" type="#_x0000_t202" style="position:absolute;left:1189;top:11791;width:10431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14:paraId="7D767600" w14:textId="77777777" w:rsidR="00EA363C" w:rsidRPr="00C4337D" w:rsidRDefault="00EA363C" w:rsidP="00EA363C">
                        <w:pPr>
                          <w:rPr>
                            <w:sz w:val="20"/>
                            <w:szCs w:val="20"/>
                          </w:rPr>
                        </w:pPr>
                        <w:r w:rsidRPr="00C4337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0       2       4           7            10               14                         20                                          30</w:t>
                        </w:r>
                        <w:r w:rsidRPr="00C4337D">
                          <w:rPr>
                            <w:sz w:val="20"/>
                            <w:szCs w:val="20"/>
                          </w:rPr>
                          <w:t xml:space="preserve">              +5       </w:t>
                        </w:r>
                      </w:p>
                    </w:txbxContent>
                  </v:textbox>
                </v:shape>
                <v:shape id="AutoShape 68" o:spid="_x0000_s1052" type="#_x0000_t32" style="position:absolute;left:10764;top:8255;width:1;height:34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">
                  <v:stroke dashstyle="dash"/>
                </v:shape>
              </v:group>
            </w:pict>
          </mc:Fallback>
        </mc:AlternateContent>
      </w:r>
    </w:p>
    <w:p w14:paraId="4614701E" w14:textId="77777777" w:rsidR="00EA363C" w:rsidRPr="00EA363C" w:rsidRDefault="00EA363C" w:rsidP="00EA363C">
      <w:pPr>
        <w:spacing w:after="200" w:line="276" w:lineRule="auto"/>
        <w:rPr>
          <w:rFonts w:ascii="Arial" w:eastAsiaTheme="minorHAnsi" w:hAnsi="Arial"/>
          <w:color w:val="000000"/>
          <w:sz w:val="20"/>
          <w:lang w:eastAsia="en-US"/>
        </w:rPr>
      </w:pPr>
    </w:p>
    <w:p w14:paraId="191E0272" w14:textId="77777777" w:rsidR="00EA363C" w:rsidRPr="00EA363C" w:rsidRDefault="00EA363C" w:rsidP="00EA363C">
      <w:pPr>
        <w:spacing w:after="200" w:line="276" w:lineRule="auto"/>
        <w:rPr>
          <w:rFonts w:ascii="Arial" w:eastAsiaTheme="minorHAnsi" w:hAnsi="Arial"/>
          <w:color w:val="000000"/>
          <w:sz w:val="20"/>
          <w:lang w:eastAsia="en-US"/>
        </w:rPr>
      </w:pPr>
    </w:p>
    <w:p w14:paraId="2F509732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ab/>
      </w:r>
    </w:p>
    <w:p w14:paraId="41C53374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4553BE42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38B6D101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587CE3D6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4A3D65BA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30747A5F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7F875444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05B8B908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1A9F12FE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63A85EC2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4D481310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61103DCD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471FDE61" w14:textId="77777777" w:rsidR="00EA363C" w:rsidRP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2CA30136" w14:textId="77777777" w:rsidR="00EA363C" w:rsidRDefault="00EA363C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04724385" w14:textId="77777777" w:rsidR="00465554" w:rsidRDefault="00465554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2E95030F" w14:textId="77777777" w:rsidR="00D700F0" w:rsidRDefault="00D700F0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25A323B4" w14:textId="77777777" w:rsidR="00D700F0" w:rsidRDefault="00D700F0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7E9D6E47" w14:textId="77777777" w:rsidR="00D700F0" w:rsidRDefault="00D700F0" w:rsidP="00AE67AD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</w:p>
    <w:p w14:paraId="789C9B57" w14:textId="77777777" w:rsidR="00AE67AD" w:rsidRPr="00AE67AD" w:rsidRDefault="00AE67AD" w:rsidP="00AE67AD">
      <w:pPr>
        <w:autoSpaceDE w:val="0"/>
        <w:autoSpaceDN w:val="0"/>
        <w:adjustRightInd w:val="0"/>
        <w:jc w:val="both"/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</w:pP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1.</w:t>
      </w:r>
      <w:r w:rsidR="0032575C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8</w:t>
      </w:r>
      <w:r w:rsidRPr="00CA6387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 xml:space="preserve"> </w:t>
      </w:r>
      <w:r w:rsidRPr="00AE67AD">
        <w:rPr>
          <w:rFonts w:ascii="Comic Sans MS" w:eastAsiaTheme="minorHAnsi" w:hAnsi="Comic Sans MS" w:cs="Calibri"/>
          <w:b/>
          <w:i/>
          <w:color w:val="000000"/>
          <w:sz w:val="22"/>
          <w:szCs w:val="22"/>
          <w:lang w:eastAsia="en-US"/>
        </w:rPr>
        <w:t>Noter vos conclusions sur l’expérimentation.</w:t>
      </w:r>
    </w:p>
    <w:p w14:paraId="2B005B0F" w14:textId="77777777" w:rsidR="00AE67AD" w:rsidRPr="00EA363C" w:rsidRDefault="00AE67AD" w:rsidP="00EA363C">
      <w:pPr>
        <w:autoSpaceDE w:val="0"/>
        <w:autoSpaceDN w:val="0"/>
        <w:adjustRightInd w:val="0"/>
        <w:ind w:left="720"/>
        <w:contextualSpacing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</w:p>
    <w:p w14:paraId="47B20B11" w14:textId="77777777" w:rsidR="00EA363C" w:rsidRPr="00EA363C" w:rsidRDefault="00EA363C" w:rsidP="00465554">
      <w:pPr>
        <w:autoSpaceDE w:val="0"/>
        <w:autoSpaceDN w:val="0"/>
        <w:adjustRightInd w:val="0"/>
        <w:spacing w:before="240"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45F62FF" w14:textId="77777777" w:rsidR="00EA363C" w:rsidRPr="00EA363C" w:rsidRDefault="00EA363C" w:rsidP="00465554">
      <w:pPr>
        <w:autoSpaceDE w:val="0"/>
        <w:autoSpaceDN w:val="0"/>
        <w:adjustRightInd w:val="0"/>
        <w:spacing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657F9E" w14:textId="77777777" w:rsidR="00AE67AD" w:rsidRPr="00EA363C" w:rsidRDefault="00AE67AD" w:rsidP="00AE67AD">
      <w:pPr>
        <w:autoSpaceDE w:val="0"/>
        <w:autoSpaceDN w:val="0"/>
        <w:adjustRightInd w:val="0"/>
        <w:spacing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2DDA5F8" w14:textId="77777777" w:rsidR="00AE67AD" w:rsidRDefault="00AE67AD" w:rsidP="00AE67AD">
      <w:pPr>
        <w:autoSpaceDE w:val="0"/>
        <w:autoSpaceDN w:val="0"/>
        <w:adjustRightInd w:val="0"/>
        <w:spacing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C34DF34" w14:textId="77777777" w:rsidR="00D700F0" w:rsidRDefault="00D700F0" w:rsidP="00D700F0">
      <w:pPr>
        <w:autoSpaceDE w:val="0"/>
        <w:autoSpaceDN w:val="0"/>
        <w:adjustRightInd w:val="0"/>
        <w:spacing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7363ABFF" w14:textId="77777777" w:rsidR="00D700F0" w:rsidRDefault="00D700F0" w:rsidP="00D700F0">
      <w:pPr>
        <w:autoSpaceDE w:val="0"/>
        <w:autoSpaceDN w:val="0"/>
        <w:adjustRightInd w:val="0"/>
        <w:spacing w:line="480" w:lineRule="auto"/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</w:pPr>
      <w:r w:rsidRPr="00EA363C">
        <w:rPr>
          <w:rFonts w:ascii="Comic Sans MS" w:eastAsiaTheme="minorHAnsi" w:hAnsi="Comic Sans MS" w:cs="Calibri"/>
          <w:color w:val="000000"/>
          <w:sz w:val="18"/>
          <w:szCs w:val="18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51CA5B3C" w14:textId="77777777" w:rsidR="004E0DF3" w:rsidRDefault="004E0DF3" w:rsidP="004E0DF3">
      <w:pPr>
        <w:pStyle w:val="Paragraphedeliste"/>
        <w:numPr>
          <w:ilvl w:val="0"/>
          <w:numId w:val="26"/>
        </w:numPr>
        <w:ind w:right="-454"/>
        <w:rPr>
          <w:rFonts w:ascii="Comic Sans MS" w:eastAsia="Calibri" w:hAnsi="Comic Sans MS" w:cs="Arial"/>
          <w:b/>
        </w:rPr>
      </w:pPr>
      <w:r w:rsidRPr="004E0DF3">
        <w:rPr>
          <w:rFonts w:ascii="Comic Sans MS" w:eastAsia="Calibri" w:hAnsi="Comic Sans MS" w:cs="Arial"/>
          <w:b/>
          <w:highlight w:val="yellow"/>
        </w:rPr>
        <w:lastRenderedPageBreak/>
        <w:t>Partie 2</w:t>
      </w:r>
      <w:r>
        <w:rPr>
          <w:rFonts w:ascii="Comic Sans MS" w:eastAsia="Calibri" w:hAnsi="Comic Sans MS" w:cs="Arial"/>
          <w:b/>
          <w:highlight w:val="yellow"/>
        </w:rPr>
        <w:t> </w:t>
      </w:r>
      <w:r w:rsidRPr="004E0DF3">
        <w:rPr>
          <w:rFonts w:ascii="Comic Sans MS" w:eastAsia="Calibri" w:hAnsi="Comic Sans MS" w:cs="Arial"/>
          <w:b/>
        </w:rPr>
        <w:t>: Étudier les transferts thermiques</w:t>
      </w:r>
    </w:p>
    <w:p w14:paraId="5B1AE18A" w14:textId="77777777" w:rsidR="004E0DF3" w:rsidRPr="004E0DF3" w:rsidRDefault="004E0DF3" w:rsidP="004E0DF3">
      <w:pPr>
        <w:pStyle w:val="Paragraphedeliste"/>
        <w:ind w:right="-454"/>
        <w:rPr>
          <w:rFonts w:ascii="Comic Sans MS" w:eastAsia="Calibri" w:hAnsi="Comic Sans MS" w:cs="Arial"/>
          <w:b/>
        </w:rPr>
      </w:pPr>
    </w:p>
    <w:p w14:paraId="314B55AF" w14:textId="77777777" w:rsidR="004E0DF3" w:rsidRDefault="004E0DF3" w:rsidP="004E0DF3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4E0DF3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À partir des </w:t>
      </w:r>
      <w:r w:rsidRPr="004E0DF3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 xml:space="preserve">Documents ressource N°1 et N°2 </w:t>
      </w:r>
      <w:r w:rsidRPr="004E0DF3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:</w:t>
      </w:r>
    </w:p>
    <w:p w14:paraId="3222D94A" w14:textId="77777777" w:rsidR="004E0DF3" w:rsidRPr="004E0DF3" w:rsidRDefault="004E0DF3" w:rsidP="004E0DF3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DF6C6FE" w14:textId="77777777" w:rsidR="004E0DF3" w:rsidRDefault="004E0DF3" w:rsidP="004E0DF3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4E0DF3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Compléter le tableau suivant afin de définir les trois échelles de Relation de la température.</w:t>
      </w:r>
    </w:p>
    <w:p w14:paraId="7F3CF9AD" w14:textId="77777777" w:rsidR="004E0DF3" w:rsidRPr="004E0DF3" w:rsidRDefault="004E0DF3" w:rsidP="004E0DF3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tbl>
      <w:tblPr>
        <w:tblStyle w:val="Grilledutableau"/>
        <w:tblW w:w="9464" w:type="dxa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2095"/>
      </w:tblGrid>
      <w:tr w:rsidR="005D2A7E" w:rsidRPr="005D2A7E" w14:paraId="64B467E7" w14:textId="77777777" w:rsidTr="005D2A7E">
        <w:tc>
          <w:tcPr>
            <w:tcW w:w="1842" w:type="dxa"/>
            <w:shd w:val="pct15" w:color="auto" w:fill="auto"/>
            <w:vAlign w:val="center"/>
          </w:tcPr>
          <w:p w14:paraId="61436858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Unité de mesure</w:t>
            </w:r>
          </w:p>
        </w:tc>
        <w:tc>
          <w:tcPr>
            <w:tcW w:w="1842" w:type="dxa"/>
            <w:shd w:val="pct15" w:color="auto" w:fill="auto"/>
            <w:vAlign w:val="center"/>
          </w:tcPr>
          <w:p w14:paraId="7206D39A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Symbole</w:t>
            </w:r>
          </w:p>
        </w:tc>
        <w:tc>
          <w:tcPr>
            <w:tcW w:w="1842" w:type="dxa"/>
            <w:shd w:val="pct15" w:color="auto" w:fill="auto"/>
            <w:vAlign w:val="center"/>
          </w:tcPr>
          <w:p w14:paraId="0AF0C0C5" w14:textId="77777777" w:rsidR="005D2A7E" w:rsidRPr="005D2A7E" w:rsidRDefault="005D2A7E" w:rsidP="005D2A7E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Relation</w:t>
            </w:r>
          </w:p>
        </w:tc>
        <w:tc>
          <w:tcPr>
            <w:tcW w:w="1843" w:type="dxa"/>
            <w:shd w:val="pct15" w:color="auto" w:fill="auto"/>
            <w:vAlign w:val="center"/>
          </w:tcPr>
          <w:p w14:paraId="512008ED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θ d’ébullition de</w:t>
            </w:r>
          </w:p>
          <w:p w14:paraId="55035140" w14:textId="77777777" w:rsidR="005D2A7E" w:rsidRPr="005D2A7E" w:rsidRDefault="005D2A7E" w:rsidP="005D2A7E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l’eau</w:t>
            </w:r>
          </w:p>
        </w:tc>
        <w:tc>
          <w:tcPr>
            <w:tcW w:w="2095" w:type="dxa"/>
            <w:shd w:val="pct15" w:color="auto" w:fill="auto"/>
            <w:vAlign w:val="center"/>
          </w:tcPr>
          <w:p w14:paraId="7B50E654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 xml:space="preserve">θ de </w:t>
            </w: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solidification</w:t>
            </w:r>
          </w:p>
          <w:p w14:paraId="69A11BCD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de l’eau</w:t>
            </w:r>
          </w:p>
        </w:tc>
      </w:tr>
      <w:tr w:rsidR="004E0DF3" w:rsidRPr="005D2A7E" w14:paraId="317FE6DB" w14:textId="77777777" w:rsidTr="00DC1875">
        <w:trPr>
          <w:trHeight w:val="680"/>
        </w:trPr>
        <w:tc>
          <w:tcPr>
            <w:tcW w:w="1842" w:type="dxa"/>
            <w:vAlign w:val="center"/>
          </w:tcPr>
          <w:p w14:paraId="7803005A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Celsius</w:t>
            </w:r>
          </w:p>
        </w:tc>
        <w:tc>
          <w:tcPr>
            <w:tcW w:w="1842" w:type="dxa"/>
            <w:vAlign w:val="center"/>
          </w:tcPr>
          <w:p w14:paraId="26316B11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C</w:t>
            </w:r>
          </w:p>
        </w:tc>
        <w:tc>
          <w:tcPr>
            <w:tcW w:w="1842" w:type="dxa"/>
            <w:vAlign w:val="center"/>
          </w:tcPr>
          <w:p w14:paraId="50E53415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C = 0,55 (F – 32)</w:t>
            </w:r>
          </w:p>
        </w:tc>
        <w:tc>
          <w:tcPr>
            <w:tcW w:w="1843" w:type="dxa"/>
            <w:vAlign w:val="center"/>
          </w:tcPr>
          <w:p w14:paraId="040BD95B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2095" w:type="dxa"/>
            <w:vAlign w:val="center"/>
          </w:tcPr>
          <w:p w14:paraId="559E35B9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0</w:t>
            </w:r>
          </w:p>
        </w:tc>
      </w:tr>
      <w:tr w:rsidR="004E0DF3" w:rsidRPr="005D2A7E" w14:paraId="452CE430" w14:textId="77777777" w:rsidTr="00DC1875">
        <w:trPr>
          <w:trHeight w:val="680"/>
        </w:trPr>
        <w:tc>
          <w:tcPr>
            <w:tcW w:w="1842" w:type="dxa"/>
            <w:vAlign w:val="center"/>
          </w:tcPr>
          <w:p w14:paraId="12C82193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Fahrenheit</w:t>
            </w:r>
          </w:p>
        </w:tc>
        <w:tc>
          <w:tcPr>
            <w:tcW w:w="1842" w:type="dxa"/>
            <w:vAlign w:val="center"/>
          </w:tcPr>
          <w:p w14:paraId="22BCB8DB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14:paraId="3D0C62BB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F = 32 + 1,8 C</w:t>
            </w:r>
          </w:p>
        </w:tc>
        <w:tc>
          <w:tcPr>
            <w:tcW w:w="1843" w:type="dxa"/>
            <w:vAlign w:val="center"/>
          </w:tcPr>
          <w:p w14:paraId="1F346A1D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095" w:type="dxa"/>
            <w:vAlign w:val="center"/>
          </w:tcPr>
          <w:p w14:paraId="38D7ADA2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4E0DF3" w:rsidRPr="005D2A7E" w14:paraId="75E7BB45" w14:textId="77777777" w:rsidTr="00DC1875">
        <w:trPr>
          <w:trHeight w:val="680"/>
        </w:trPr>
        <w:tc>
          <w:tcPr>
            <w:tcW w:w="1842" w:type="dxa"/>
            <w:vAlign w:val="center"/>
          </w:tcPr>
          <w:p w14:paraId="663AD216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Kelvin</w:t>
            </w:r>
          </w:p>
        </w:tc>
        <w:tc>
          <w:tcPr>
            <w:tcW w:w="1842" w:type="dxa"/>
            <w:vAlign w:val="center"/>
          </w:tcPr>
          <w:p w14:paraId="799A8F39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FF0000"/>
                <w:sz w:val="18"/>
                <w:szCs w:val="18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14:paraId="397579DD" w14:textId="77777777" w:rsidR="005D2A7E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K = f (C)</w:t>
            </w:r>
          </w:p>
          <w:p w14:paraId="6AD0EC5F" w14:textId="77777777" w:rsidR="004E0DF3" w:rsidRPr="005D2A7E" w:rsidRDefault="005D2A7E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5D2A7E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f(C) = θ + 273,15</w:t>
            </w:r>
          </w:p>
        </w:tc>
        <w:tc>
          <w:tcPr>
            <w:tcW w:w="1843" w:type="dxa"/>
            <w:vAlign w:val="center"/>
          </w:tcPr>
          <w:p w14:paraId="6C08F796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095" w:type="dxa"/>
            <w:vAlign w:val="center"/>
          </w:tcPr>
          <w:p w14:paraId="2F0F3818" w14:textId="77777777" w:rsidR="004E0DF3" w:rsidRPr="005D2A7E" w:rsidRDefault="004E0DF3" w:rsidP="005D2A7E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</w:tbl>
    <w:p w14:paraId="56083C01" w14:textId="77777777" w:rsidR="008022C1" w:rsidRDefault="008022C1" w:rsidP="008022C1">
      <w:pPr>
        <w:pStyle w:val="Paragraphedeliste"/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14F2C89C" w14:textId="77777777" w:rsidR="0073517E" w:rsidRDefault="0073517E" w:rsidP="0073517E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3517E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Noter la relation entre les échelles Kelvin et Celsius.</w:t>
      </w:r>
    </w:p>
    <w:p w14:paraId="4106BEC5" w14:textId="77777777" w:rsidR="0073517E" w:rsidRDefault="0073517E" w:rsidP="0073517E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</w:t>
      </w:r>
    </w:p>
    <w:p w14:paraId="3AD16AF3" w14:textId="77777777" w:rsidR="0073517E" w:rsidRDefault="00E96FE3" w:rsidP="00E96FE3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E96FE3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Rechercher et indiquer le ou les modes de transfert thermique des différents instruments de mesure de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</w:t>
      </w:r>
      <w:r w:rsidRPr="00E96FE3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température définis dans le tableau ci-contre.</w:t>
      </w:r>
    </w:p>
    <w:p w14:paraId="0F00CEE3" w14:textId="77777777" w:rsidR="00E96FE3" w:rsidRDefault="00E96FE3" w:rsidP="00920277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60"/>
        <w:gridCol w:w="2977"/>
        <w:gridCol w:w="3575"/>
      </w:tblGrid>
      <w:tr w:rsidR="00E96FE3" w:rsidRPr="00E96FE3" w14:paraId="709331E8" w14:textId="77777777" w:rsidTr="00E96FE3">
        <w:trPr>
          <w:trHeight w:val="340"/>
        </w:trPr>
        <w:tc>
          <w:tcPr>
            <w:tcW w:w="5637" w:type="dxa"/>
            <w:gridSpan w:val="2"/>
            <w:shd w:val="pct15" w:color="auto" w:fill="auto"/>
            <w:vAlign w:val="center"/>
          </w:tcPr>
          <w:p w14:paraId="2D0D8F71" w14:textId="77777777" w:rsidR="00E96FE3" w:rsidRPr="00E96FE3" w:rsidRDefault="00E96FE3" w:rsidP="00E96FE3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Instrument de mesure</w:t>
            </w:r>
          </w:p>
        </w:tc>
        <w:tc>
          <w:tcPr>
            <w:tcW w:w="3575" w:type="dxa"/>
            <w:shd w:val="pct15" w:color="auto" w:fill="auto"/>
            <w:vAlign w:val="center"/>
          </w:tcPr>
          <w:p w14:paraId="7C44A5A2" w14:textId="77777777" w:rsidR="00E96FE3" w:rsidRPr="00E96FE3" w:rsidRDefault="00E96FE3" w:rsidP="00E96FE3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Mode de transfert thermique</w:t>
            </w:r>
          </w:p>
        </w:tc>
      </w:tr>
      <w:tr w:rsidR="00E96FE3" w14:paraId="6EE071F6" w14:textId="77777777" w:rsidTr="00BE2F02">
        <w:tc>
          <w:tcPr>
            <w:tcW w:w="2660" w:type="dxa"/>
            <w:vAlign w:val="center"/>
          </w:tcPr>
          <w:p w14:paraId="59EE8D70" w14:textId="77777777" w:rsidR="00E96FE3" w:rsidRPr="00E96FE3" w:rsidRDefault="00E96FE3" w:rsidP="00E96FE3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Thermomètre à contact</w:t>
            </w:r>
          </w:p>
        </w:tc>
        <w:tc>
          <w:tcPr>
            <w:tcW w:w="2977" w:type="dxa"/>
            <w:vAlign w:val="center"/>
          </w:tcPr>
          <w:p w14:paraId="2FB4DAC7" w14:textId="77777777" w:rsidR="00E96FE3" w:rsidRDefault="00E96FE3" w:rsidP="00920277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562BFD83" wp14:editId="70A97429">
                  <wp:extent cx="1226572" cy="7560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572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  <w:vAlign w:val="center"/>
          </w:tcPr>
          <w:p w14:paraId="4839DD02" w14:textId="77777777" w:rsidR="00E96FE3" w:rsidRPr="00BE2F02" w:rsidRDefault="00E96FE3" w:rsidP="00E96FE3">
            <w:pPr>
              <w:autoSpaceDE w:val="0"/>
              <w:autoSpaceDN w:val="0"/>
              <w:adjustRightInd w:val="0"/>
              <w:rPr>
                <w:rFonts w:ascii="Comic Sans MS" w:eastAsiaTheme="minorHAnsi" w:hAnsi="Comic Sans MS" w:cs="Arial"/>
                <w:color w:val="FF0000"/>
                <w:sz w:val="22"/>
                <w:szCs w:val="22"/>
                <w:lang w:eastAsia="en-US"/>
              </w:rPr>
            </w:pPr>
          </w:p>
        </w:tc>
      </w:tr>
      <w:tr w:rsidR="00E96FE3" w14:paraId="75BA7AD0" w14:textId="77777777" w:rsidTr="00BE2F02">
        <w:tc>
          <w:tcPr>
            <w:tcW w:w="2660" w:type="dxa"/>
            <w:vAlign w:val="center"/>
          </w:tcPr>
          <w:p w14:paraId="3380DB36" w14:textId="77777777" w:rsidR="00E96FE3" w:rsidRPr="00E96FE3" w:rsidRDefault="00E96FE3" w:rsidP="00BE2F0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Thermomètre d’ambiance</w:t>
            </w:r>
          </w:p>
        </w:tc>
        <w:tc>
          <w:tcPr>
            <w:tcW w:w="2977" w:type="dxa"/>
            <w:vAlign w:val="center"/>
          </w:tcPr>
          <w:p w14:paraId="71666F5F" w14:textId="77777777" w:rsidR="00E96FE3" w:rsidRDefault="00BE2F02" w:rsidP="00920277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2FDA467A" wp14:editId="63CE7A47">
                  <wp:extent cx="1247705" cy="756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05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  <w:vAlign w:val="center"/>
          </w:tcPr>
          <w:p w14:paraId="01CB77AB" w14:textId="77777777" w:rsidR="00E96FE3" w:rsidRPr="00BE2F02" w:rsidRDefault="00E96FE3" w:rsidP="00BE2F0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color w:val="FF0000"/>
                <w:sz w:val="22"/>
                <w:szCs w:val="22"/>
                <w:lang w:eastAsia="en-US"/>
              </w:rPr>
            </w:pPr>
            <w:bookmarkStart w:id="0" w:name="_GoBack"/>
            <w:bookmarkEnd w:id="0"/>
          </w:p>
        </w:tc>
      </w:tr>
      <w:tr w:rsidR="00E96FE3" w14:paraId="1B7B9585" w14:textId="77777777" w:rsidTr="00BE2F02">
        <w:tc>
          <w:tcPr>
            <w:tcW w:w="2660" w:type="dxa"/>
            <w:vAlign w:val="center"/>
          </w:tcPr>
          <w:p w14:paraId="0E067767" w14:textId="77777777" w:rsidR="00E96FE3" w:rsidRPr="00E96FE3" w:rsidRDefault="00E96FE3" w:rsidP="00BE2F0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Thermomètre à distance</w:t>
            </w:r>
          </w:p>
        </w:tc>
        <w:tc>
          <w:tcPr>
            <w:tcW w:w="2977" w:type="dxa"/>
            <w:vAlign w:val="center"/>
          </w:tcPr>
          <w:p w14:paraId="291F5BF3" w14:textId="77777777" w:rsidR="00E96FE3" w:rsidRDefault="00BE2F02" w:rsidP="00920277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335EC55" wp14:editId="46B839FE">
                  <wp:extent cx="697844" cy="75600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844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  <w:vAlign w:val="center"/>
          </w:tcPr>
          <w:p w14:paraId="33172F3A" w14:textId="77777777" w:rsidR="00E96FE3" w:rsidRPr="00BE2F02" w:rsidRDefault="00E96FE3" w:rsidP="00BE2F02">
            <w:pPr>
              <w:autoSpaceDE w:val="0"/>
              <w:autoSpaceDN w:val="0"/>
              <w:adjustRightInd w:val="0"/>
              <w:rPr>
                <w:rFonts w:ascii="Comic Sans MS" w:eastAsiaTheme="minorHAnsi" w:hAnsi="Comic Sans MS" w:cs="Arial"/>
                <w:color w:val="FF0000"/>
                <w:sz w:val="22"/>
                <w:szCs w:val="22"/>
                <w:lang w:eastAsia="en-US"/>
              </w:rPr>
            </w:pPr>
          </w:p>
        </w:tc>
      </w:tr>
      <w:tr w:rsidR="00E96FE3" w14:paraId="700D9F76" w14:textId="77777777" w:rsidTr="00BE2F02">
        <w:tc>
          <w:tcPr>
            <w:tcW w:w="2660" w:type="dxa"/>
            <w:vAlign w:val="center"/>
          </w:tcPr>
          <w:p w14:paraId="6F23D3CC" w14:textId="77777777" w:rsidR="00E96FE3" w:rsidRPr="00E96FE3" w:rsidRDefault="00E96FE3" w:rsidP="00BE2F0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</w:pPr>
            <w:r w:rsidRPr="00E96FE3">
              <w:rPr>
                <w:rFonts w:ascii="Comic Sans MS" w:eastAsiaTheme="minorHAnsi" w:hAnsi="Comic Sans MS" w:cs="Arial"/>
                <w:b/>
                <w:color w:val="000000"/>
                <w:sz w:val="22"/>
                <w:szCs w:val="22"/>
                <w:lang w:eastAsia="en-US"/>
              </w:rPr>
              <w:t>Solarimètre</w:t>
            </w:r>
          </w:p>
        </w:tc>
        <w:tc>
          <w:tcPr>
            <w:tcW w:w="2977" w:type="dxa"/>
            <w:vAlign w:val="center"/>
          </w:tcPr>
          <w:p w14:paraId="4C813A0F" w14:textId="77777777" w:rsidR="00E96FE3" w:rsidRDefault="00BE2F02" w:rsidP="00920277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24959933" wp14:editId="1A22EE6E">
                  <wp:extent cx="786482" cy="7560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482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  <w:vAlign w:val="center"/>
          </w:tcPr>
          <w:p w14:paraId="149D4285" w14:textId="77777777" w:rsidR="00E96FE3" w:rsidRPr="00BE2F02" w:rsidRDefault="00E96FE3" w:rsidP="00BE2F02">
            <w:pPr>
              <w:autoSpaceDE w:val="0"/>
              <w:autoSpaceDN w:val="0"/>
              <w:adjustRightInd w:val="0"/>
              <w:rPr>
                <w:rFonts w:ascii="Comic Sans MS" w:eastAsiaTheme="minorHAnsi" w:hAnsi="Comic Sans MS" w:cs="Arial"/>
                <w:color w:val="FF0000"/>
                <w:sz w:val="22"/>
                <w:szCs w:val="22"/>
                <w:lang w:eastAsia="en-US"/>
              </w:rPr>
            </w:pPr>
          </w:p>
        </w:tc>
      </w:tr>
    </w:tbl>
    <w:p w14:paraId="55AB6614" w14:textId="77777777" w:rsidR="00AE67AD" w:rsidRDefault="00AE67AD" w:rsidP="00871DEC">
      <w:pPr>
        <w:autoSpaceDE w:val="0"/>
        <w:autoSpaceDN w:val="0"/>
        <w:adjustRightInd w:val="0"/>
        <w:spacing w:before="24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AE67A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lastRenderedPageBreak/>
        <w:t>Lors d’expérimentations précédentes, des relevés de température ont été réalisés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sur un temps suffisamment long </w:t>
      </w:r>
      <w:r w:rsidRPr="00AE67A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afin de constater un fléchissement de la montée en tempéra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ture (voir courbes </w:t>
      </w:r>
      <w:r w:rsidR="008022C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ci-dessous pour les murs en brique et en bois)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.</w:t>
      </w:r>
    </w:p>
    <w:p w14:paraId="2B7802FB" w14:textId="77777777" w:rsidR="00B5357C" w:rsidRDefault="00AE67AD" w:rsidP="00871DEC">
      <w:pPr>
        <w:autoSpaceDE w:val="0"/>
        <w:autoSpaceDN w:val="0"/>
        <w:adjustRightInd w:val="0"/>
        <w:spacing w:before="24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AE67A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En considérant que les échanges thermiques entre le banc d’essai et son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environnement s’effectuent par </w:t>
      </w:r>
      <w:r w:rsidRPr="00AE67A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conduction et en vous appuyant sur les formules scientifiques du </w:t>
      </w:r>
      <w:r w:rsidRPr="00871DEC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document ressource N°1</w:t>
      </w:r>
      <w:r w:rsidRPr="00AE67A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:</w:t>
      </w:r>
    </w:p>
    <w:p w14:paraId="3617185F" w14:textId="77777777" w:rsidR="00871DEC" w:rsidRDefault="00871DEC" w:rsidP="00920277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2F0ECF67" w14:textId="77777777" w:rsidR="00871DEC" w:rsidRDefault="00871DEC" w:rsidP="00871DEC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871DEC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Exprimer la relation entre la résistance thermique et le flux de chaleur.</w:t>
      </w:r>
    </w:p>
    <w:p w14:paraId="6637628E" w14:textId="77777777" w:rsidR="00871DEC" w:rsidRPr="00920277" w:rsidRDefault="00871DEC" w:rsidP="00871DEC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16"/>
          <w:szCs w:val="16"/>
          <w:lang w:eastAsia="en-US"/>
        </w:rPr>
      </w:pPr>
    </w:p>
    <w:p w14:paraId="75CCCE01" w14:textId="77777777" w:rsidR="00871DEC" w:rsidRDefault="00871DEC" w:rsidP="00871DEC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D07F632" w14:textId="77777777" w:rsidR="00871DEC" w:rsidRDefault="00871DEC" w:rsidP="00871DEC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57CC37D" w14:textId="77777777" w:rsidR="008022C1" w:rsidRDefault="008022C1" w:rsidP="008022C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5E647EC1" w14:textId="77777777" w:rsidR="00871DEC" w:rsidRDefault="00871DEC" w:rsidP="00871DEC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505FA4FA" w14:textId="77777777" w:rsidR="00871DEC" w:rsidRPr="00920277" w:rsidRDefault="00871DEC" w:rsidP="00871DEC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0"/>
          <w:szCs w:val="20"/>
          <w:lang w:eastAsia="en-US"/>
        </w:rPr>
      </w:pPr>
      <w:r w:rsidRPr="00920277">
        <w:rPr>
          <w:rFonts w:ascii="Comic Sans MS" w:eastAsiaTheme="minorHAnsi" w:hAnsi="Comic Sans MS" w:cs="Arial"/>
          <w:color w:val="000000"/>
          <w:sz w:val="20"/>
          <w:szCs w:val="20"/>
          <w:lang w:eastAsia="en-US"/>
        </w:rPr>
        <w:t>Déterminer la relation entre la conductivité λ et la résistance thermique d’une paroi.</w:t>
      </w:r>
    </w:p>
    <w:p w14:paraId="0048F61F" w14:textId="77777777" w:rsidR="00AE67AD" w:rsidRDefault="00871DEC" w:rsidP="00871DEC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0A16BAF0" w14:textId="77777777" w:rsidR="00871DEC" w:rsidRDefault="00871DEC" w:rsidP="00871DEC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50E3B18" w14:textId="77777777" w:rsidR="008022C1" w:rsidRDefault="008022C1" w:rsidP="008022C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DFDC886" w14:textId="77777777" w:rsidR="00871DEC" w:rsidRDefault="00503BDC" w:rsidP="00503BDC">
      <w:pPr>
        <w:autoSpaceDE w:val="0"/>
        <w:autoSpaceDN w:val="0"/>
        <w:adjustRightInd w:val="0"/>
        <w:spacing w:before="240"/>
        <w:jc w:val="center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503BDC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Sachant que la surface de transfert thermique du mur du banc d’essai est d’environ 0.0713 m</w:t>
      </w:r>
      <w:r w:rsidRPr="00503BDC">
        <w:rPr>
          <w:rFonts w:ascii="Comic Sans MS" w:eastAsiaTheme="minorHAnsi" w:hAnsi="Comic Sans MS" w:cs="Arial"/>
          <w:color w:val="000000"/>
          <w:sz w:val="22"/>
          <w:szCs w:val="22"/>
          <w:vertAlign w:val="superscript"/>
          <w:lang w:eastAsia="en-US"/>
        </w:rPr>
        <w:t>2</w:t>
      </w:r>
      <w:r w:rsidRPr="00503BDC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(0,31 * 0,23).</w:t>
      </w:r>
    </w:p>
    <w:p w14:paraId="7C028BD7" w14:textId="77777777" w:rsidR="00503BDC" w:rsidRPr="00503BDC" w:rsidRDefault="00503BDC" w:rsidP="00503BDC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</w:pPr>
      <w:r w:rsidRPr="00503BDC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A. Mur en brique - courbe obtenue</w:t>
      </w:r>
    </w:p>
    <w:p w14:paraId="08BBA06C" w14:textId="77777777" w:rsidR="00503BDC" w:rsidRDefault="00503BDC" w:rsidP="008022C1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noProof/>
        </w:rPr>
        <w:drawing>
          <wp:inline distT="0" distB="0" distL="0" distR="0" wp14:anchorId="4921AE94" wp14:editId="2C333B95">
            <wp:extent cx="5760720" cy="1867977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67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5FAEB" w14:textId="77777777" w:rsidR="00503BDC" w:rsidRDefault="00503BDC" w:rsidP="008022C1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D77DF3C" w14:textId="77777777" w:rsidR="00503BDC" w:rsidRPr="007B4A31" w:rsidRDefault="00503BDC" w:rsidP="007B4A31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B4A3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Calculer la résistance thermique du mur en brique.</w:t>
      </w:r>
    </w:p>
    <w:p w14:paraId="7ABC0724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1A6AE425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11BF20DB" w14:textId="77777777" w:rsidR="008022C1" w:rsidRDefault="008022C1" w:rsidP="008022C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6C5C3AFC" w14:textId="77777777" w:rsidR="007B4A31" w:rsidRDefault="007B4A31" w:rsidP="00503BDC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294FD60D" w14:textId="77777777" w:rsidR="00503BDC" w:rsidRPr="007B4A31" w:rsidRDefault="00503BDC" w:rsidP="007B4A31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B4A3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Déterminer la conductivité thermique de la brique.</w:t>
      </w:r>
    </w:p>
    <w:p w14:paraId="76D377FA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9AEA80F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C721334" w14:textId="77777777" w:rsidR="008022C1" w:rsidRDefault="008022C1" w:rsidP="008022C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F577DDF" w14:textId="77777777" w:rsidR="007B4A31" w:rsidRPr="007B4A31" w:rsidRDefault="007B4A31" w:rsidP="00503BDC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</w:pPr>
      <w:r w:rsidRPr="007B4A31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lastRenderedPageBreak/>
        <w:t>B. Mur en bois - courbe obtenue</w:t>
      </w:r>
    </w:p>
    <w:p w14:paraId="4A848E88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noProof/>
        </w:rPr>
        <w:drawing>
          <wp:inline distT="0" distB="0" distL="0" distR="0" wp14:anchorId="44819879" wp14:editId="3AC32F87">
            <wp:extent cx="5760720" cy="1728951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28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CCBED" w14:textId="77777777" w:rsidR="007B4A31" w:rsidRDefault="007B4A31" w:rsidP="007B4A31">
      <w:pPr>
        <w:pStyle w:val="Paragraphedeliste"/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350818BE" w14:textId="77777777" w:rsidR="007B4A31" w:rsidRPr="007B4A31" w:rsidRDefault="007B4A31" w:rsidP="007B4A31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B4A3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Calculer la résistance thermique du mur en bois.</w:t>
      </w:r>
    </w:p>
    <w:p w14:paraId="12A9FC1B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1E394B70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170FC0EF" w14:textId="77777777" w:rsidR="007B4A31" w:rsidRDefault="007B4A31" w:rsidP="007B4A3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526961F9" w14:textId="77777777" w:rsidR="007B4A31" w:rsidRPr="007B4A31" w:rsidRDefault="007B4A31" w:rsidP="007B4A31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B4A3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Déterminer la conductivité thermique du bois.</w:t>
      </w:r>
    </w:p>
    <w:p w14:paraId="2FE05C6F" w14:textId="77777777" w:rsidR="007B4A31" w:rsidRDefault="007B4A31" w:rsidP="007B4A3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D46D308" w14:textId="77777777" w:rsidR="008022C1" w:rsidRDefault="008022C1" w:rsidP="008022C1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311AC967" w14:textId="77777777" w:rsidR="008C2E6A" w:rsidRDefault="008C2E6A" w:rsidP="008C2E6A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</w:pPr>
      <w:r w:rsidRPr="008C2E6A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C. Comparaison des résultats</w:t>
      </w:r>
    </w:p>
    <w:p w14:paraId="6BAD32AE" w14:textId="77777777" w:rsidR="008C2E6A" w:rsidRPr="008C2E6A" w:rsidRDefault="008C2E6A" w:rsidP="008C2E6A">
      <w:pPr>
        <w:autoSpaceDE w:val="0"/>
        <w:autoSpaceDN w:val="0"/>
        <w:adjustRightInd w:val="0"/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</w:pPr>
    </w:p>
    <w:p w14:paraId="6E7E3B3D" w14:textId="77777777" w:rsidR="007B4A31" w:rsidRDefault="008C2E6A" w:rsidP="00FD52BF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8C2E6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Reporter les différents résultats dans le tableau ci-dessous.</w:t>
      </w:r>
    </w:p>
    <w:p w14:paraId="7BB38114" w14:textId="77777777" w:rsidR="008C2E6A" w:rsidRDefault="008C2E6A" w:rsidP="008C2E6A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tbl>
      <w:tblPr>
        <w:tblStyle w:val="Grilledutableau"/>
        <w:tblW w:w="7851" w:type="dxa"/>
        <w:jc w:val="center"/>
        <w:tblLook w:val="04A0" w:firstRow="1" w:lastRow="0" w:firstColumn="1" w:lastColumn="0" w:noHBand="0" w:noVBand="1"/>
      </w:tblPr>
      <w:tblGrid>
        <w:gridCol w:w="2376"/>
        <w:gridCol w:w="2640"/>
        <w:gridCol w:w="2835"/>
      </w:tblGrid>
      <w:tr w:rsidR="007F437B" w:rsidRPr="005D2A7E" w14:paraId="362F28DC" w14:textId="77777777" w:rsidTr="007F437B">
        <w:trPr>
          <w:jc w:val="center"/>
        </w:trPr>
        <w:tc>
          <w:tcPr>
            <w:tcW w:w="2376" w:type="dxa"/>
            <w:shd w:val="pct15" w:color="auto" w:fill="auto"/>
            <w:vAlign w:val="center"/>
          </w:tcPr>
          <w:p w14:paraId="306BC817" w14:textId="77777777" w:rsidR="007F437B" w:rsidRPr="007F437B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Matériaux de</w:t>
            </w:r>
          </w:p>
          <w:p w14:paraId="31E7DC85" w14:textId="77777777" w:rsidR="007F437B" w:rsidRPr="005D2A7E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construction</w:t>
            </w:r>
          </w:p>
        </w:tc>
        <w:tc>
          <w:tcPr>
            <w:tcW w:w="2640" w:type="dxa"/>
            <w:shd w:val="pct15" w:color="auto" w:fill="auto"/>
            <w:vAlign w:val="center"/>
          </w:tcPr>
          <w:p w14:paraId="27039CB4" w14:textId="77777777" w:rsidR="007F437B" w:rsidRPr="007F437B" w:rsidRDefault="007F437B" w:rsidP="007F437B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Résistance thermique R</w:t>
            </w:r>
          </w:p>
          <w:p w14:paraId="509F7CAE" w14:textId="77777777" w:rsidR="007F437B" w:rsidRPr="005D2A7E" w:rsidRDefault="007F437B" w:rsidP="007F437B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(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m².K.W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-1</w:t>
            </w: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835" w:type="dxa"/>
            <w:shd w:val="pct15" w:color="auto" w:fill="auto"/>
            <w:vAlign w:val="center"/>
          </w:tcPr>
          <w:p w14:paraId="117F1081" w14:textId="77777777" w:rsidR="007F437B" w:rsidRPr="007F437B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Conductivité thermique λ</w:t>
            </w:r>
          </w:p>
          <w:p w14:paraId="52A8F0EA" w14:textId="77777777" w:rsidR="007F437B" w:rsidRPr="005D2A7E" w:rsidRDefault="007F437B" w:rsidP="007F437B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(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W.m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-1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.K</w:t>
            </w: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vertAlign w:val="superscript"/>
                <w:lang w:eastAsia="en-US"/>
              </w:rPr>
              <w:t>-1</w:t>
            </w:r>
            <w:r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)</w:t>
            </w:r>
          </w:p>
        </w:tc>
      </w:tr>
      <w:tr w:rsidR="007F437B" w:rsidRPr="005D2A7E" w14:paraId="47B3DAEF" w14:textId="77777777" w:rsidTr="00CD0522">
        <w:trPr>
          <w:trHeight w:val="510"/>
          <w:jc w:val="center"/>
        </w:trPr>
        <w:tc>
          <w:tcPr>
            <w:tcW w:w="2376" w:type="dxa"/>
            <w:vAlign w:val="center"/>
          </w:tcPr>
          <w:p w14:paraId="4A3F5052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Brique</w:t>
            </w:r>
          </w:p>
        </w:tc>
        <w:tc>
          <w:tcPr>
            <w:tcW w:w="2640" w:type="dxa"/>
            <w:vAlign w:val="center"/>
          </w:tcPr>
          <w:p w14:paraId="79F92FCE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67ABDFC1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7F437B" w:rsidRPr="005D2A7E" w14:paraId="2F3F7276" w14:textId="77777777" w:rsidTr="00CD0522">
        <w:trPr>
          <w:trHeight w:val="510"/>
          <w:jc w:val="center"/>
        </w:trPr>
        <w:tc>
          <w:tcPr>
            <w:tcW w:w="2376" w:type="dxa"/>
            <w:vAlign w:val="center"/>
          </w:tcPr>
          <w:p w14:paraId="59E2EB46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FF0000"/>
                <w:sz w:val="18"/>
                <w:szCs w:val="18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Bois</w:t>
            </w:r>
          </w:p>
        </w:tc>
        <w:tc>
          <w:tcPr>
            <w:tcW w:w="2640" w:type="dxa"/>
            <w:vAlign w:val="center"/>
          </w:tcPr>
          <w:p w14:paraId="7168BE35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5A55F907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</w:tbl>
    <w:p w14:paraId="3016E871" w14:textId="77777777" w:rsidR="007F437B" w:rsidRDefault="007F437B" w:rsidP="008C2E6A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9E00D24" w14:textId="77777777" w:rsidR="007F437B" w:rsidRDefault="007F437B" w:rsidP="00FD52BF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F437B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Calculer le rapport des résistances thermiques entre les parois en brique creuse et en bois. Conclure.</w:t>
      </w:r>
    </w:p>
    <w:p w14:paraId="236512F8" w14:textId="77777777" w:rsidR="007F437B" w:rsidRDefault="007F437B" w:rsidP="007F437B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7795755A" w14:textId="77777777" w:rsidR="007F437B" w:rsidRPr="00E96FE3" w:rsidRDefault="007F437B" w:rsidP="007F437B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3BC405EA" w14:textId="77777777" w:rsidR="007F437B" w:rsidRDefault="007F437B" w:rsidP="007F437B">
      <w:pPr>
        <w:autoSpaceDE w:val="0"/>
        <w:autoSpaceDN w:val="0"/>
        <w:adjustRightInd w:val="0"/>
        <w:ind w:left="36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6A23C489" w14:textId="77777777" w:rsidR="007F437B" w:rsidRPr="007F437B" w:rsidRDefault="007F437B" w:rsidP="00FD52BF">
      <w:pPr>
        <w:pStyle w:val="Paragraphedeliste"/>
        <w:numPr>
          <w:ilvl w:val="0"/>
          <w:numId w:val="32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7F437B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Exprimer dans le tableau ci-après l’évolution des caractéristiques thermiques d’un matériau à fort pouvoir isolant.</w:t>
      </w:r>
    </w:p>
    <w:p w14:paraId="7937B680" w14:textId="77777777" w:rsidR="007F437B" w:rsidRPr="00CD0522" w:rsidRDefault="007F437B" w:rsidP="007F437B">
      <w:pPr>
        <w:autoSpaceDE w:val="0"/>
        <w:autoSpaceDN w:val="0"/>
        <w:adjustRightInd w:val="0"/>
        <w:ind w:left="360"/>
        <w:rPr>
          <w:rFonts w:ascii="Comic Sans MS" w:eastAsiaTheme="minorHAnsi" w:hAnsi="Comic Sans MS" w:cs="Arial"/>
          <w:color w:val="000000"/>
          <w:sz w:val="16"/>
          <w:szCs w:val="16"/>
          <w:lang w:eastAsia="en-US"/>
        </w:rPr>
      </w:pPr>
    </w:p>
    <w:tbl>
      <w:tblPr>
        <w:tblStyle w:val="Grilledutableau"/>
        <w:tblW w:w="7851" w:type="dxa"/>
        <w:jc w:val="center"/>
        <w:tblLook w:val="04A0" w:firstRow="1" w:lastRow="0" w:firstColumn="1" w:lastColumn="0" w:noHBand="0" w:noVBand="1"/>
      </w:tblPr>
      <w:tblGrid>
        <w:gridCol w:w="2376"/>
        <w:gridCol w:w="2640"/>
        <w:gridCol w:w="2835"/>
      </w:tblGrid>
      <w:tr w:rsidR="007F437B" w:rsidRPr="005D2A7E" w14:paraId="4D11BFA8" w14:textId="77777777" w:rsidTr="00CD0522">
        <w:trPr>
          <w:trHeight w:val="510"/>
          <w:jc w:val="center"/>
        </w:trPr>
        <w:tc>
          <w:tcPr>
            <w:tcW w:w="2376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9613A91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40" w:type="dxa"/>
            <w:shd w:val="pct15" w:color="auto" w:fill="auto"/>
            <w:vAlign w:val="center"/>
          </w:tcPr>
          <w:p w14:paraId="5210C66F" w14:textId="77777777" w:rsidR="007F437B" w:rsidRPr="005D2A7E" w:rsidRDefault="007F437B" w:rsidP="007F437B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 xml:space="preserve">Résistance thermique </w:t>
            </w:r>
          </w:p>
          <w:p w14:paraId="68997088" w14:textId="77777777" w:rsidR="007F437B" w:rsidRPr="005D2A7E" w:rsidRDefault="007F437B" w:rsidP="001A11B2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shd w:val="pct15" w:color="auto" w:fill="auto"/>
            <w:vAlign w:val="center"/>
          </w:tcPr>
          <w:p w14:paraId="617EF3EF" w14:textId="77777777" w:rsidR="007F437B" w:rsidRPr="005D2A7E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 xml:space="preserve">Conductivité thermique </w:t>
            </w:r>
          </w:p>
          <w:p w14:paraId="5E61128E" w14:textId="77777777" w:rsidR="007F437B" w:rsidRPr="005D2A7E" w:rsidRDefault="007F437B" w:rsidP="001A11B2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</w:tr>
      <w:tr w:rsidR="007F437B" w:rsidRPr="005D2A7E" w14:paraId="3D8C45A7" w14:textId="77777777" w:rsidTr="003B421A">
        <w:trPr>
          <w:trHeight w:val="680"/>
          <w:jc w:val="center"/>
        </w:trPr>
        <w:tc>
          <w:tcPr>
            <w:tcW w:w="2376" w:type="dxa"/>
            <w:vAlign w:val="center"/>
          </w:tcPr>
          <w:p w14:paraId="3CF2635A" w14:textId="77777777" w:rsidR="007F437B" w:rsidRPr="007F437B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Matériau à fort</w:t>
            </w:r>
          </w:p>
          <w:p w14:paraId="39DA4CF0" w14:textId="77777777" w:rsidR="007F437B" w:rsidRPr="005D2A7E" w:rsidRDefault="007F437B" w:rsidP="007F437B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7F437B"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  <w:t>pouvoir isolant</w:t>
            </w:r>
          </w:p>
        </w:tc>
        <w:tc>
          <w:tcPr>
            <w:tcW w:w="2640" w:type="dxa"/>
            <w:vAlign w:val="center"/>
          </w:tcPr>
          <w:p w14:paraId="06C6537B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017D4352" w14:textId="77777777" w:rsidR="007F437B" w:rsidRPr="005D2A7E" w:rsidRDefault="007F437B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</w:tbl>
    <w:p w14:paraId="4958FF98" w14:textId="77777777" w:rsidR="00D21F01" w:rsidRDefault="00D21F01" w:rsidP="00D21F01">
      <w:pPr>
        <w:pStyle w:val="Paragraphedeliste"/>
        <w:numPr>
          <w:ilvl w:val="0"/>
          <w:numId w:val="26"/>
        </w:numPr>
        <w:rPr>
          <w:rFonts w:ascii="Comic Sans MS" w:eastAsia="Calibri" w:hAnsi="Comic Sans MS" w:cs="Arial"/>
          <w:b/>
        </w:rPr>
      </w:pPr>
      <w:r w:rsidRPr="00D21F01">
        <w:rPr>
          <w:rFonts w:ascii="Comic Sans MS" w:eastAsia="Calibri" w:hAnsi="Comic Sans MS" w:cs="Arial"/>
          <w:b/>
          <w:highlight w:val="yellow"/>
        </w:rPr>
        <w:t xml:space="preserve">Partie </w:t>
      </w:r>
      <w:r>
        <w:rPr>
          <w:rFonts w:ascii="Comic Sans MS" w:eastAsia="Calibri" w:hAnsi="Comic Sans MS" w:cs="Arial"/>
          <w:b/>
          <w:highlight w:val="yellow"/>
        </w:rPr>
        <w:t>3</w:t>
      </w:r>
      <w:r w:rsidRPr="00D21F01">
        <w:rPr>
          <w:rFonts w:ascii="Comic Sans MS" w:eastAsia="Calibri" w:hAnsi="Comic Sans MS" w:cs="Arial"/>
          <w:b/>
          <w:highlight w:val="yellow"/>
        </w:rPr>
        <w:t> </w:t>
      </w:r>
      <w:r w:rsidRPr="00D21F01">
        <w:rPr>
          <w:rFonts w:ascii="Comic Sans MS" w:eastAsia="Calibri" w:hAnsi="Comic Sans MS" w:cs="Arial"/>
          <w:b/>
        </w:rPr>
        <w:t>: Étudier l’inertie thermique</w:t>
      </w:r>
    </w:p>
    <w:p w14:paraId="76524D0C" w14:textId="77777777" w:rsidR="00DE4CAA" w:rsidRDefault="00DE4CAA" w:rsidP="00DE4CAA">
      <w:pPr>
        <w:rPr>
          <w:rFonts w:ascii="Comic Sans MS" w:eastAsia="Calibri" w:hAnsi="Comic Sans MS" w:cs="Arial"/>
          <w:b/>
        </w:rPr>
      </w:pPr>
    </w:p>
    <w:p w14:paraId="4E62B59A" w14:textId="77777777" w:rsidR="00DE4CAA" w:rsidRPr="00DE4CAA" w:rsidRDefault="00DE4CAA" w:rsidP="00DE4CAA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lastRenderedPageBreak/>
        <w:t>En vous aidant du document ressource N°2, expliquer la notion d’inertie thermique.</w:t>
      </w:r>
    </w:p>
    <w:p w14:paraId="3BDDB2AE" w14:textId="77777777" w:rsidR="00DE4CAA" w:rsidRDefault="00DE4CAA" w:rsidP="00DE4CAA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31C9FF7" w14:textId="77777777" w:rsidR="00DE4CAA" w:rsidRPr="00E96FE3" w:rsidRDefault="00DE4CAA" w:rsidP="00DE4CAA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3C31B001" w14:textId="77777777" w:rsidR="007F437B" w:rsidRDefault="007F437B" w:rsidP="00D21F01">
      <w:pPr>
        <w:pStyle w:val="Paragraphedeliste"/>
        <w:ind w:right="-454"/>
        <w:rPr>
          <w:rFonts w:ascii="Comic Sans MS" w:eastAsia="Calibri" w:hAnsi="Comic Sans MS" w:cs="Arial"/>
          <w:b/>
        </w:rPr>
      </w:pPr>
    </w:p>
    <w:p w14:paraId="5939F812" w14:textId="77777777" w:rsidR="00DE4CAA" w:rsidRDefault="00DE4CAA" w:rsidP="00DE4CAA">
      <w:pPr>
        <w:ind w:right="-454" w:firstLine="708"/>
        <w:rPr>
          <w:rFonts w:ascii="Comic Sans MS" w:eastAsia="Calibri" w:hAnsi="Comic Sans MS" w:cs="Arial"/>
          <w:sz w:val="22"/>
          <w:szCs w:val="22"/>
        </w:rPr>
      </w:pPr>
      <w:r w:rsidRPr="00DE4CAA">
        <w:rPr>
          <w:rFonts w:ascii="Comic Sans MS" w:eastAsia="Calibri" w:hAnsi="Comic Sans MS" w:cs="Arial"/>
          <w:sz w:val="22"/>
          <w:szCs w:val="22"/>
        </w:rPr>
        <w:t>Nous allons étudier à partir des résultats des deux premières expérimentations (mur en brique et en bois sans</w:t>
      </w:r>
      <w:r>
        <w:rPr>
          <w:rFonts w:ascii="Comic Sans MS" w:eastAsia="Calibri" w:hAnsi="Comic Sans MS" w:cs="Arial"/>
          <w:sz w:val="22"/>
          <w:szCs w:val="22"/>
        </w:rPr>
        <w:t xml:space="preserve"> </w:t>
      </w:r>
      <w:r w:rsidRPr="00DE4CAA">
        <w:rPr>
          <w:rFonts w:ascii="Comic Sans MS" w:eastAsia="Calibri" w:hAnsi="Comic Sans MS" w:cs="Arial"/>
          <w:sz w:val="22"/>
          <w:szCs w:val="22"/>
        </w:rPr>
        <w:t>isolant), les temps mis pour chauffer ou refroidir la pièce</w:t>
      </w:r>
      <w:r>
        <w:rPr>
          <w:rFonts w:ascii="Comic Sans MS" w:eastAsia="Calibri" w:hAnsi="Comic Sans MS" w:cs="Arial"/>
          <w:sz w:val="22"/>
          <w:szCs w:val="22"/>
        </w:rPr>
        <w:t>.</w:t>
      </w:r>
    </w:p>
    <w:p w14:paraId="1FEE9EFC" w14:textId="77777777" w:rsidR="00DE4CAA" w:rsidRDefault="00DE4CAA" w:rsidP="00DE4CAA">
      <w:pPr>
        <w:ind w:right="-454" w:firstLine="708"/>
        <w:rPr>
          <w:rFonts w:ascii="Comic Sans MS" w:eastAsia="Calibri" w:hAnsi="Comic Sans MS" w:cs="Arial"/>
          <w:sz w:val="22"/>
          <w:szCs w:val="22"/>
        </w:rPr>
      </w:pPr>
    </w:p>
    <w:p w14:paraId="2055F839" w14:textId="77777777" w:rsidR="00DE4CAA" w:rsidRDefault="00DE4CAA" w:rsidP="00DE4CAA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ind w:left="851" w:hanging="491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Lorsqu’on éteint la lampe, quel matériau conserve le plus longtemps la chaleur contenue dans le banc d’essai et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</w:t>
      </w: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dans quel rapport ?</w:t>
      </w:r>
    </w:p>
    <w:p w14:paraId="1D2071E9" w14:textId="77777777" w:rsidR="00DE4CAA" w:rsidRDefault="00DE4CAA" w:rsidP="00DE4CAA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00BEAAE6" w14:textId="77777777" w:rsidR="00DE4CAA" w:rsidRPr="00E96FE3" w:rsidRDefault="00DE4CAA" w:rsidP="00DE4CAA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DAEF653" w14:textId="77777777" w:rsidR="00DE4CAA" w:rsidRDefault="00DE4CAA" w:rsidP="00DE4CAA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ind w:left="851" w:hanging="491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En vous aidant du </w:t>
      </w:r>
      <w:r w:rsidRPr="00DE4CAA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>document ressource N°2</w:t>
      </w: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, explique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z</w:t>
      </w:r>
      <w:r w:rsidRPr="00DE4CAA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comment déterminer l’inertie thermique d’un mur.</w:t>
      </w:r>
    </w:p>
    <w:p w14:paraId="2C2C8D8B" w14:textId="77777777" w:rsidR="00DE4CAA" w:rsidRDefault="00DE4CAA" w:rsidP="00DE4CAA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43EE619" w14:textId="77777777" w:rsidR="00DE4CAA" w:rsidRPr="00E96FE3" w:rsidRDefault="00DE4CAA" w:rsidP="00DE4CAA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3C0E320C" w14:textId="77777777" w:rsidR="00DE4CAA" w:rsidRDefault="00DE4CAA" w:rsidP="00DE4CAA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07A2DA2B" w14:textId="77777777" w:rsidR="00DE4CAA" w:rsidRDefault="00DE4CAA" w:rsidP="00DE4CAA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1A27A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Sachant que la capacité thermique massique du bois et de la brique sont :</w:t>
      </w:r>
    </w:p>
    <w:p w14:paraId="0D985501" w14:textId="77777777" w:rsidR="001A27A1" w:rsidRPr="008022C1" w:rsidRDefault="001A27A1" w:rsidP="00DE4CAA">
      <w:pPr>
        <w:autoSpaceDE w:val="0"/>
        <w:autoSpaceDN w:val="0"/>
        <w:adjustRightInd w:val="0"/>
        <w:rPr>
          <w:rFonts w:ascii="Comic Sans MS" w:eastAsiaTheme="minorHAnsi" w:hAnsi="Comic Sans MS" w:cs="Arial"/>
          <w:strike/>
          <w:color w:val="000000"/>
          <w:sz w:val="16"/>
          <w:szCs w:val="16"/>
          <w:lang w:eastAsia="en-U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09"/>
        <w:gridCol w:w="1843"/>
      </w:tblGrid>
      <w:tr w:rsidR="001A27A1" w14:paraId="3774B169" w14:textId="77777777" w:rsidTr="001A27A1">
        <w:trPr>
          <w:jc w:val="center"/>
        </w:trPr>
        <w:tc>
          <w:tcPr>
            <w:tcW w:w="1809" w:type="dxa"/>
          </w:tcPr>
          <w:p w14:paraId="2801AF60" w14:textId="77777777" w:rsid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  <w:t>Brique</w:t>
            </w:r>
          </w:p>
        </w:tc>
        <w:tc>
          <w:tcPr>
            <w:tcW w:w="1843" w:type="dxa"/>
          </w:tcPr>
          <w:p w14:paraId="63B1CF90" w14:textId="77777777" w:rsid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  <w:t>Bois</w:t>
            </w:r>
          </w:p>
        </w:tc>
      </w:tr>
      <w:tr w:rsidR="001A27A1" w14:paraId="7C2FD55C" w14:textId="77777777" w:rsidTr="001A27A1">
        <w:trPr>
          <w:jc w:val="center"/>
        </w:trPr>
        <w:tc>
          <w:tcPr>
            <w:tcW w:w="1809" w:type="dxa"/>
          </w:tcPr>
          <w:p w14:paraId="12C6EAC7" w14:textId="77777777" w:rsid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  <w:t>1,67</w:t>
            </w:r>
          </w:p>
        </w:tc>
        <w:tc>
          <w:tcPr>
            <w:tcW w:w="1843" w:type="dxa"/>
          </w:tcPr>
          <w:p w14:paraId="7429A1C4" w14:textId="77777777" w:rsid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omic Sans MS" w:eastAsiaTheme="minorHAnsi" w:hAnsi="Comic Sans MS" w:cs="Arial"/>
                <w:color w:val="000000"/>
                <w:sz w:val="22"/>
                <w:szCs w:val="22"/>
                <w:lang w:eastAsia="en-US"/>
              </w:rPr>
              <w:t>0,92</w:t>
            </w:r>
          </w:p>
        </w:tc>
      </w:tr>
    </w:tbl>
    <w:p w14:paraId="52191FAF" w14:textId="77777777" w:rsidR="00DE4CAA" w:rsidRPr="008022C1" w:rsidRDefault="00DE4CAA" w:rsidP="001A27A1">
      <w:pPr>
        <w:autoSpaceDE w:val="0"/>
        <w:autoSpaceDN w:val="0"/>
        <w:adjustRightInd w:val="0"/>
        <w:jc w:val="right"/>
        <w:rPr>
          <w:rFonts w:ascii="Comic Sans MS" w:eastAsiaTheme="minorHAnsi" w:hAnsi="Comic Sans MS" w:cs="Arial"/>
          <w:color w:val="000000"/>
          <w:sz w:val="16"/>
          <w:szCs w:val="16"/>
          <w:lang w:eastAsia="en-US"/>
        </w:rPr>
      </w:pPr>
    </w:p>
    <w:p w14:paraId="28E160C1" w14:textId="77777777" w:rsidR="001A27A1" w:rsidRDefault="001A27A1" w:rsidP="001A27A1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ind w:left="851" w:hanging="491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1A27A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Déterminer à l’aide d’une balance la masse de chacune des parois et reporter vos résultats dans le tableau ci-dessous.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</w:t>
      </w:r>
      <w:r w:rsidRPr="001A27A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Calculer </w:t>
      </w:r>
      <w:bookmarkStart w:id="1" w:name="_Hlk124251888"/>
      <w:r w:rsidRPr="001A27A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le coefficient </w:t>
      </w:r>
      <w:r w:rsidRPr="001A27A1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>d’inertie thermique</w:t>
      </w:r>
      <w:r w:rsidRPr="001A27A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.</w:t>
      </w:r>
    </w:p>
    <w:bookmarkEnd w:id="1"/>
    <w:p w14:paraId="6949A055" w14:textId="77777777" w:rsidR="001A27A1" w:rsidRPr="008022C1" w:rsidRDefault="001A27A1" w:rsidP="001A27A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16"/>
          <w:szCs w:val="16"/>
          <w:lang w:eastAsia="en-US"/>
        </w:rPr>
      </w:pPr>
    </w:p>
    <w:tbl>
      <w:tblPr>
        <w:tblStyle w:val="Grilledutableau"/>
        <w:tblW w:w="8897" w:type="dxa"/>
        <w:tblLook w:val="04A0" w:firstRow="1" w:lastRow="0" w:firstColumn="1" w:lastColumn="0" w:noHBand="0" w:noVBand="1"/>
      </w:tblPr>
      <w:tblGrid>
        <w:gridCol w:w="1842"/>
        <w:gridCol w:w="2094"/>
        <w:gridCol w:w="2268"/>
        <w:gridCol w:w="2693"/>
      </w:tblGrid>
      <w:tr w:rsidR="001A27A1" w:rsidRPr="005D2A7E" w14:paraId="64046FC8" w14:textId="77777777" w:rsidTr="001A27A1">
        <w:tc>
          <w:tcPr>
            <w:tcW w:w="1842" w:type="dxa"/>
            <w:shd w:val="pct15" w:color="auto" w:fill="auto"/>
            <w:vAlign w:val="center"/>
          </w:tcPr>
          <w:p w14:paraId="4898BD03" w14:textId="77777777" w:rsidR="001A27A1" w:rsidRPr="005D2A7E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094" w:type="dxa"/>
            <w:shd w:val="pct15" w:color="auto" w:fill="auto"/>
            <w:vAlign w:val="center"/>
          </w:tcPr>
          <w:p w14:paraId="2697F7A7" w14:textId="77777777" w:rsidR="001A27A1" w:rsidRP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Masse de la</w:t>
            </w:r>
          </w:p>
          <w:p w14:paraId="2F049A29" w14:textId="77777777" w:rsidR="001A27A1" w:rsidRPr="005D2A7E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paroi (Kg)</w:t>
            </w:r>
          </w:p>
        </w:tc>
        <w:tc>
          <w:tcPr>
            <w:tcW w:w="2268" w:type="dxa"/>
            <w:shd w:val="pct15" w:color="auto" w:fill="auto"/>
            <w:vAlign w:val="center"/>
          </w:tcPr>
          <w:p w14:paraId="5E9ADE3A" w14:textId="77777777" w:rsidR="001A27A1" w:rsidRPr="001A27A1" w:rsidRDefault="001A27A1" w:rsidP="001A27A1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Capacité thermique</w:t>
            </w:r>
          </w:p>
          <w:p w14:paraId="764C2DE9" w14:textId="77777777" w:rsidR="001A27A1" w:rsidRPr="005D2A7E" w:rsidRDefault="001A27A1" w:rsidP="001A27A1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massique : C (KJ.kg-1.K-1)</w:t>
            </w:r>
          </w:p>
        </w:tc>
        <w:tc>
          <w:tcPr>
            <w:tcW w:w="2693" w:type="dxa"/>
            <w:shd w:val="pct15" w:color="auto" w:fill="auto"/>
            <w:vAlign w:val="center"/>
          </w:tcPr>
          <w:p w14:paraId="638A317D" w14:textId="77777777" w:rsidR="001A27A1" w:rsidRPr="001A27A1" w:rsidRDefault="001A27A1" w:rsidP="001A27A1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Coefficient d’inertie</w:t>
            </w:r>
          </w:p>
          <w:p w14:paraId="47996D57" w14:textId="77777777" w:rsidR="001A27A1" w:rsidRPr="005D2A7E" w:rsidRDefault="001A27A1" w:rsidP="001A27A1">
            <w:pPr>
              <w:tabs>
                <w:tab w:val="left" w:pos="922"/>
              </w:tabs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0"/>
                <w:szCs w:val="20"/>
                <w:lang w:eastAsia="en-US"/>
              </w:rPr>
              <w:t>thermique : mC (KJ.K-1)</w:t>
            </w:r>
          </w:p>
        </w:tc>
      </w:tr>
      <w:tr w:rsidR="001A27A1" w:rsidRPr="005D2A7E" w14:paraId="7CE39739" w14:textId="77777777" w:rsidTr="001A27A1">
        <w:trPr>
          <w:trHeight w:val="680"/>
        </w:trPr>
        <w:tc>
          <w:tcPr>
            <w:tcW w:w="1842" w:type="dxa"/>
            <w:vAlign w:val="center"/>
          </w:tcPr>
          <w:p w14:paraId="194128F2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  <w:t>Bois</w:t>
            </w:r>
          </w:p>
        </w:tc>
        <w:tc>
          <w:tcPr>
            <w:tcW w:w="2094" w:type="dxa"/>
            <w:vAlign w:val="center"/>
          </w:tcPr>
          <w:p w14:paraId="73CC84DB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14:paraId="0811C790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693" w:type="dxa"/>
            <w:vAlign w:val="center"/>
          </w:tcPr>
          <w:p w14:paraId="2D21987C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1A27A1" w:rsidRPr="005D2A7E" w14:paraId="23C5D9EA" w14:textId="77777777" w:rsidTr="001A27A1">
        <w:trPr>
          <w:trHeight w:val="680"/>
        </w:trPr>
        <w:tc>
          <w:tcPr>
            <w:tcW w:w="1842" w:type="dxa"/>
            <w:vAlign w:val="center"/>
          </w:tcPr>
          <w:p w14:paraId="422D5F2A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1A27A1"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  <w:t>Brique</w:t>
            </w:r>
          </w:p>
        </w:tc>
        <w:tc>
          <w:tcPr>
            <w:tcW w:w="2094" w:type="dxa"/>
            <w:vAlign w:val="center"/>
          </w:tcPr>
          <w:p w14:paraId="61A8B907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14:paraId="20CF3B87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693" w:type="dxa"/>
            <w:vAlign w:val="center"/>
          </w:tcPr>
          <w:p w14:paraId="492B78CB" w14:textId="77777777" w:rsidR="001A27A1" w:rsidRPr="001A27A1" w:rsidRDefault="001A27A1" w:rsidP="001A11B2">
            <w:pPr>
              <w:autoSpaceDE w:val="0"/>
              <w:autoSpaceDN w:val="0"/>
              <w:adjustRightInd w:val="0"/>
              <w:jc w:val="center"/>
              <w:rPr>
                <w:rFonts w:ascii="Comic Sans MS" w:eastAsiaTheme="minorHAnsi" w:hAnsi="Comic Sans MS" w:cs="Arial,Bold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7845BB7F" w14:textId="77777777" w:rsidR="000E561F" w:rsidRDefault="000E561F" w:rsidP="000E561F">
      <w:pPr>
        <w:pStyle w:val="Paragraphedeliste"/>
        <w:autoSpaceDE w:val="0"/>
        <w:autoSpaceDN w:val="0"/>
        <w:adjustRightInd w:val="0"/>
        <w:ind w:left="851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26370102" w14:textId="77777777" w:rsidR="00C37A1D" w:rsidRPr="00C37A1D" w:rsidRDefault="00C37A1D" w:rsidP="00C37A1D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ind w:left="851" w:hanging="491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C37A1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Comparer l’inertie thermique du bois et de la brique creuse. Conclure.</w:t>
      </w:r>
    </w:p>
    <w:p w14:paraId="272E6599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39FC5714" w14:textId="77777777" w:rsidR="00C37A1D" w:rsidRPr="00E96FE3" w:rsidRDefault="00C37A1D" w:rsidP="00C37A1D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20A57275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0624C454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B8C8B7A" w14:textId="77777777" w:rsidR="00C37A1D" w:rsidRDefault="00C37A1D" w:rsidP="00C37A1D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69CFB3AA" w14:textId="77777777" w:rsidR="001A27A1" w:rsidRDefault="00C37A1D" w:rsidP="00C37A1D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ind w:left="851" w:hanging="491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C37A1D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En été, préciser s’il est préférable d’avoir une maison en brique plutôt qu’en bois.</w:t>
      </w:r>
    </w:p>
    <w:p w14:paraId="602C739F" w14:textId="77777777" w:rsidR="00C37A1D" w:rsidRPr="00E96FE3" w:rsidRDefault="00C37A1D" w:rsidP="00C37A1D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lastRenderedPageBreak/>
        <w:t>………………………………………………………………………..................................................................</w:t>
      </w:r>
    </w:p>
    <w:p w14:paraId="245C8610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0C8FCB7D" w14:textId="77777777" w:rsidR="00C37A1D" w:rsidRPr="00E96FE3" w:rsidRDefault="00C37A1D" w:rsidP="00C37A1D">
      <w:p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037E2C51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1A76D1DB" w14:textId="77777777" w:rsidR="00C37A1D" w:rsidRDefault="00C37A1D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5B5D7B66" w14:textId="77777777" w:rsidR="00CD0522" w:rsidRDefault="00CD0522" w:rsidP="00C37A1D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2C53E4C7" w14:textId="77777777" w:rsidR="00C37A1D" w:rsidRDefault="00BB2808" w:rsidP="00BB2808">
      <w:pPr>
        <w:pStyle w:val="Paragraphedeliste"/>
        <w:numPr>
          <w:ilvl w:val="0"/>
          <w:numId w:val="26"/>
        </w:numPr>
        <w:rPr>
          <w:rFonts w:ascii="Comic Sans MS" w:eastAsia="Calibri" w:hAnsi="Comic Sans MS" w:cs="Arial"/>
          <w:b/>
        </w:rPr>
      </w:pPr>
      <w:r w:rsidRPr="00BB2808">
        <w:rPr>
          <w:rFonts w:ascii="Comic Sans MS" w:eastAsia="Calibri" w:hAnsi="Comic Sans MS" w:cs="Arial"/>
          <w:b/>
          <w:highlight w:val="yellow"/>
        </w:rPr>
        <w:t xml:space="preserve"> </w:t>
      </w:r>
      <w:r w:rsidRPr="00D21F01">
        <w:rPr>
          <w:rFonts w:ascii="Comic Sans MS" w:eastAsia="Calibri" w:hAnsi="Comic Sans MS" w:cs="Arial"/>
          <w:b/>
          <w:highlight w:val="yellow"/>
        </w:rPr>
        <w:t xml:space="preserve">Partie </w:t>
      </w:r>
      <w:r>
        <w:rPr>
          <w:rFonts w:ascii="Comic Sans MS" w:eastAsia="Calibri" w:hAnsi="Comic Sans MS" w:cs="Arial"/>
          <w:b/>
          <w:highlight w:val="yellow"/>
        </w:rPr>
        <w:t>4</w:t>
      </w:r>
      <w:r w:rsidRPr="00D21F01">
        <w:rPr>
          <w:rFonts w:ascii="Comic Sans MS" w:eastAsia="Calibri" w:hAnsi="Comic Sans MS" w:cs="Arial"/>
          <w:b/>
          <w:highlight w:val="yellow"/>
        </w:rPr>
        <w:t> </w:t>
      </w:r>
      <w:r w:rsidRPr="00D21F01">
        <w:rPr>
          <w:rFonts w:ascii="Comic Sans MS" w:eastAsia="Calibri" w:hAnsi="Comic Sans MS" w:cs="Arial"/>
          <w:b/>
        </w:rPr>
        <w:t xml:space="preserve">: </w:t>
      </w:r>
      <w:r w:rsidRPr="00BB2808">
        <w:rPr>
          <w:rFonts w:ascii="Comic Sans MS" w:eastAsia="Calibri" w:hAnsi="Comic Sans MS" w:cs="Arial"/>
          <w:b/>
        </w:rPr>
        <w:t>Choisir un matériau de construction</w:t>
      </w:r>
    </w:p>
    <w:p w14:paraId="297C6F46" w14:textId="77777777" w:rsidR="00BB2808" w:rsidRDefault="00BB2808" w:rsidP="00BB2808">
      <w:pPr>
        <w:rPr>
          <w:rFonts w:ascii="Comic Sans MS" w:eastAsia="Calibri" w:hAnsi="Comic Sans MS" w:cs="Arial"/>
          <w:b/>
        </w:rPr>
      </w:pPr>
    </w:p>
    <w:p w14:paraId="25C5A720" w14:textId="77777777" w:rsidR="00AF2EBC" w:rsidRPr="00AF2EBC" w:rsidRDefault="00AF2EBC" w:rsidP="00AF2EBC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Comic Sans MS" w:eastAsiaTheme="minorHAnsi" w:hAnsi="Comic Sans MS" w:cs="Arial"/>
          <w:noProof/>
          <w:color w:val="000000"/>
          <w:sz w:val="22"/>
          <w:szCs w:val="22"/>
        </w:rPr>
        <w:drawing>
          <wp:anchor distT="0" distB="0" distL="114300" distR="114300" simplePos="0" relativeHeight="251677696" behindDoc="0" locked="0" layoutInCell="1" allowOverlap="1" wp14:anchorId="6D031226" wp14:editId="29DC4048">
            <wp:simplePos x="0" y="0"/>
            <wp:positionH relativeFrom="column">
              <wp:posOffset>4024630</wp:posOffset>
            </wp:positionH>
            <wp:positionV relativeFrom="paragraph">
              <wp:posOffset>54610</wp:posOffset>
            </wp:positionV>
            <wp:extent cx="2269229" cy="345600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229" cy="34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2EBC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Une entreprise de bâtiment souhaite réaliser des habitations en brique.</w:t>
      </w:r>
    </w:p>
    <w:p w14:paraId="2AA9302C" w14:textId="77777777" w:rsidR="00AF2EBC" w:rsidRDefault="00AF2EBC" w:rsidP="00AF2EBC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37A9CEA5" w14:textId="77777777" w:rsidR="00AF2EBC" w:rsidRDefault="00AF2EBC" w:rsidP="00AF2EBC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AF2EBC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Après une analyse rapide du marché local, elle hésite entre des briques creuses standards ou à joint mince, des briques à alvéoles ou de pierre ponce.</w:t>
      </w:r>
    </w:p>
    <w:p w14:paraId="08694E6F" w14:textId="77777777" w:rsidR="00AF2EBC" w:rsidRDefault="00AF2EBC" w:rsidP="00AF2EBC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4AF2BE88" w14:textId="77777777" w:rsidR="00AF2EBC" w:rsidRPr="00B77B51" w:rsidRDefault="00AF2EBC" w:rsidP="00B77B51">
      <w:pPr>
        <w:autoSpaceDE w:val="0"/>
        <w:autoSpaceDN w:val="0"/>
        <w:adjustRightInd w:val="0"/>
        <w:rPr>
          <w:rFonts w:ascii="Comic Sans MS" w:eastAsiaTheme="minorHAnsi" w:hAnsi="Comic Sans MS" w:cs="Arial"/>
          <w:color w:val="0000FF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 xml:space="preserve">1. </w:t>
      </w: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Consulter le site </w:t>
      </w:r>
    </w:p>
    <w:p w14:paraId="5D8448D0" w14:textId="77777777" w:rsidR="00B77B51" w:rsidRPr="00395687" w:rsidRDefault="00A459B0" w:rsidP="00B77B51">
      <w:pPr>
        <w:autoSpaceDE w:val="0"/>
        <w:autoSpaceDN w:val="0"/>
        <w:adjustRightInd w:val="0"/>
        <w:jc w:val="both"/>
        <w:rPr>
          <w:rFonts w:ascii="Comic Sans MS" w:hAnsi="Comic Sans MS"/>
          <w:sz w:val="22"/>
          <w:szCs w:val="22"/>
        </w:rPr>
      </w:pPr>
      <w:hyperlink r:id="rId20" w:history="1">
        <w:r w:rsidR="00395687" w:rsidRPr="00395687">
          <w:rPr>
            <w:rStyle w:val="Lienhypertexte"/>
            <w:rFonts w:ascii="Comic Sans MS" w:hAnsi="Comic Sans MS"/>
            <w:sz w:val="22"/>
            <w:szCs w:val="22"/>
          </w:rPr>
          <w:t>http://www.ideesmaison.com/Calculettes/Performances-thermiques-des-murs.html</w:t>
        </w:r>
      </w:hyperlink>
    </w:p>
    <w:p w14:paraId="36EA327F" w14:textId="77777777" w:rsidR="00B77B51" w:rsidRDefault="00B77B51" w:rsidP="00B77B51">
      <w:pPr>
        <w:autoSpaceDE w:val="0"/>
        <w:autoSpaceDN w:val="0"/>
        <w:adjustRightInd w:val="0"/>
        <w:rPr>
          <w:rFonts w:ascii="Arial,Bold" w:eastAsiaTheme="minorHAnsi" w:hAnsi="Arial,Bold" w:cs="Arial,Bold"/>
          <w:b/>
          <w:bCs/>
          <w:color w:val="000000"/>
          <w:sz w:val="20"/>
          <w:szCs w:val="20"/>
          <w:lang w:eastAsia="en-US"/>
        </w:rPr>
      </w:pPr>
    </w:p>
    <w:p w14:paraId="51A0114B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 xml:space="preserve">2. </w:t>
      </w: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Composer à l’aide de l’application en ligne chaque couche du mur en commençant par la couche du côté extérieur (ligne du haut) pour finir par la couche du côté intérieur.</w:t>
      </w:r>
    </w:p>
    <w:p w14:paraId="04C45E50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C62E466" w14:textId="77777777" w:rsidR="00B77B51" w:rsidRP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Pour la 1ère couche (extérieure) vous avez 4 choix de matériaux à tester :</w:t>
      </w:r>
    </w:p>
    <w:p w14:paraId="78E105E0" w14:textId="77777777" w:rsidR="00B77B51" w:rsidRPr="00B77B51" w:rsidRDefault="00B77B51" w:rsidP="00B77B51">
      <w:pPr>
        <w:autoSpaceDE w:val="0"/>
        <w:autoSpaceDN w:val="0"/>
        <w:adjustRightInd w:val="0"/>
        <w:ind w:left="708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- briques creuses standards ;</w:t>
      </w:r>
    </w:p>
    <w:p w14:paraId="6BAB6712" w14:textId="77777777" w:rsidR="00B77B51" w:rsidRPr="00B77B51" w:rsidRDefault="00B77B51" w:rsidP="00B77B51">
      <w:pPr>
        <w:autoSpaceDE w:val="0"/>
        <w:autoSpaceDN w:val="0"/>
        <w:adjustRightInd w:val="0"/>
        <w:ind w:left="708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- briques à joints minces ;</w:t>
      </w:r>
    </w:p>
    <w:p w14:paraId="299E11C1" w14:textId="77777777" w:rsidR="00B77B51" w:rsidRPr="00B77B51" w:rsidRDefault="00B77B51" w:rsidP="00B77B51">
      <w:pPr>
        <w:autoSpaceDE w:val="0"/>
        <w:autoSpaceDN w:val="0"/>
        <w:adjustRightInd w:val="0"/>
        <w:ind w:left="708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- briques à alvéoles ;</w:t>
      </w:r>
    </w:p>
    <w:p w14:paraId="301BE877" w14:textId="77777777" w:rsidR="00B77B51" w:rsidRDefault="00B77B51" w:rsidP="00B77B51">
      <w:pPr>
        <w:autoSpaceDE w:val="0"/>
        <w:autoSpaceDN w:val="0"/>
        <w:adjustRightInd w:val="0"/>
        <w:ind w:left="708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- pierre ponce.</w:t>
      </w:r>
    </w:p>
    <w:p w14:paraId="39B1DE6B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7AE89C2" w14:textId="77777777" w:rsidR="00B77B51" w:rsidRP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Les 2ème et 3ème couches sont imposées</w:t>
      </w:r>
    </w:p>
    <w:p w14:paraId="7DE7BDFA" w14:textId="77777777" w:rsidR="00B77B51" w:rsidRP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2ème couche (intermédiaire) : laine de verre ou roche (panneaux)</w:t>
      </w:r>
    </w:p>
    <w:p w14:paraId="3E700C3E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3ème couche (intérieur) : plaque de plâtres BA10, BA13</w:t>
      </w:r>
    </w:p>
    <w:p w14:paraId="6B927A11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6D61CC51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3.</w:t>
      </w: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Cliquer sur le bouton </w:t>
      </w:r>
      <w:r w:rsidRPr="00B77B51">
        <w:rPr>
          <w:rFonts w:ascii="Comic Sans MS" w:eastAsiaTheme="minorHAnsi" w:hAnsi="Comic Sans MS" w:cs="Arial"/>
          <w:b/>
          <w:color w:val="000000"/>
          <w:sz w:val="22"/>
          <w:szCs w:val="22"/>
          <w:lang w:eastAsia="en-US"/>
        </w:rPr>
        <w:t>« Calculez »</w:t>
      </w: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.</w:t>
      </w:r>
    </w:p>
    <w:p w14:paraId="5BE8403A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</w:p>
    <w:p w14:paraId="77F4D433" w14:textId="77777777" w:rsidR="00B77B51" w:rsidRPr="00B77B51" w:rsidRDefault="00B77B51" w:rsidP="00B77B51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 w:rsidRPr="00B77B51">
        <w:rPr>
          <w:rFonts w:ascii="Comic Sans MS" w:eastAsiaTheme="minorHAnsi" w:hAnsi="Comic Sans MS" w:cs="Arial,Bold"/>
          <w:b/>
          <w:bCs/>
          <w:color w:val="000000"/>
          <w:sz w:val="22"/>
          <w:szCs w:val="22"/>
          <w:lang w:eastAsia="en-US"/>
        </w:rPr>
        <w:t xml:space="preserve">4. </w:t>
      </w:r>
      <w:r w:rsidRPr="00B77B51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>Noter le nom du matériau de construction pour la 1ère couche extérieure qui permet d’obtenir un confort ou performance thermique optimale.</w:t>
      </w:r>
    </w:p>
    <w:p w14:paraId="067D8E49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19C82D69" w14:textId="77777777" w:rsidR="00B77B51" w:rsidRDefault="00B77B51" w:rsidP="00B77B51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……………………………………………………………….……....................................................................</w:t>
      </w:r>
    </w:p>
    <w:p w14:paraId="2F82D309" w14:textId="77777777" w:rsidR="00D24815" w:rsidRDefault="00D24815" w:rsidP="00D24815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>………………………………………………………………………..................................................................</w:t>
      </w:r>
    </w:p>
    <w:p w14:paraId="48E6DB75" w14:textId="77777777" w:rsidR="004E7B16" w:rsidRDefault="004E7B16" w:rsidP="00D24815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5B7DF384" w14:textId="77777777" w:rsidR="004E7B16" w:rsidRDefault="004E7B16" w:rsidP="00D24815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p w14:paraId="09F3EAE5" w14:textId="77777777" w:rsidR="00FD52BF" w:rsidRPr="000F5A3C" w:rsidRDefault="004E7B16" w:rsidP="000F5A3C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before="240"/>
        <w:rPr>
          <w:rFonts w:ascii="Comic Sans MS" w:eastAsiaTheme="minorHAnsi" w:hAnsi="Comic Sans MS" w:cs="Arial"/>
          <w:b/>
          <w:color w:val="000000"/>
          <w:szCs w:val="20"/>
          <w:lang w:eastAsia="en-US"/>
        </w:rPr>
      </w:pPr>
      <w:r w:rsidRPr="000F5A3C">
        <w:rPr>
          <w:rFonts w:ascii="Comic Sans MS" w:eastAsiaTheme="minorHAnsi" w:hAnsi="Comic Sans MS" w:cs="Arial"/>
          <w:b/>
          <w:color w:val="000000"/>
          <w:szCs w:val="20"/>
          <w:lang w:eastAsia="en-US"/>
        </w:rPr>
        <w:lastRenderedPageBreak/>
        <w:t xml:space="preserve">Partie Bonus </w:t>
      </w:r>
    </w:p>
    <w:p w14:paraId="6D8701CB" w14:textId="77777777" w:rsidR="004E7B16" w:rsidRDefault="004E7B16" w:rsidP="00D24815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1. Comparer la résistance thermique entre la brique et le </w:t>
      </w:r>
      <w:r w:rsidR="0038116B"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parpaing. </w:t>
      </w:r>
      <w:r w:rsidR="0038116B" w:rsidRPr="0038116B">
        <w:rPr>
          <w:rFonts w:ascii="Arial" w:eastAsiaTheme="minorHAnsi" w:hAnsi="Arial" w:cs="Arial"/>
          <w:b/>
          <w:color w:val="000000"/>
          <w:sz w:val="20"/>
          <w:szCs w:val="20"/>
          <w:lang w:eastAsia="en-US"/>
        </w:rPr>
        <w:t>ʎ</w:t>
      </w:r>
      <w:r w:rsidR="0038116B" w:rsidRPr="0038116B">
        <w:rPr>
          <w:rFonts w:ascii="Arial" w:eastAsiaTheme="minorHAnsi" w:hAnsi="Arial" w:cs="Arial"/>
          <w:b/>
          <w:color w:val="000000"/>
          <w:sz w:val="20"/>
          <w:szCs w:val="20"/>
          <w:vertAlign w:val="subscript"/>
          <w:lang w:eastAsia="en-US"/>
        </w:rPr>
        <w:t>Parpaing</w:t>
      </w:r>
      <w:r w:rsidR="0038116B" w:rsidRPr="0038116B">
        <w:rPr>
          <w:rFonts w:ascii="Arial" w:eastAsiaTheme="minorHAnsi" w:hAnsi="Arial" w:cs="Arial"/>
          <w:b/>
          <w:color w:val="000000"/>
          <w:sz w:val="20"/>
          <w:szCs w:val="20"/>
          <w:lang w:eastAsia="en-US"/>
        </w:rPr>
        <w:t xml:space="preserve">=0.023 </w:t>
      </w:r>
      <w:r w:rsidR="0038116B" w:rsidRPr="0038116B">
        <w:rPr>
          <w:rFonts w:ascii="Arial" w:eastAsiaTheme="minorHAnsi" w:hAnsi="Arial" w:cs="Arial"/>
          <w:b/>
          <w:bCs/>
          <w:color w:val="000000"/>
          <w:sz w:val="20"/>
          <w:szCs w:val="20"/>
          <w:lang w:eastAsia="en-US"/>
        </w:rPr>
        <w:t>W.m</w:t>
      </w:r>
      <w:r w:rsidR="0038116B" w:rsidRPr="0038116B">
        <w:rPr>
          <w:rFonts w:ascii="Arial" w:eastAsiaTheme="minorHAnsi" w:hAnsi="Arial" w:cs="Arial"/>
          <w:b/>
          <w:bCs/>
          <w:color w:val="000000"/>
          <w:sz w:val="20"/>
          <w:szCs w:val="20"/>
          <w:vertAlign w:val="superscript"/>
          <w:lang w:eastAsia="en-US"/>
        </w:rPr>
        <w:t>-1</w:t>
      </w:r>
      <w:r w:rsidR="0038116B" w:rsidRPr="0038116B">
        <w:rPr>
          <w:rFonts w:ascii="Arial" w:eastAsiaTheme="minorHAnsi" w:hAnsi="Arial" w:cs="Arial"/>
          <w:b/>
          <w:bCs/>
          <w:color w:val="000000"/>
          <w:sz w:val="20"/>
          <w:szCs w:val="20"/>
          <w:lang w:eastAsia="en-US"/>
        </w:rPr>
        <w:t>.K</w:t>
      </w:r>
      <w:r w:rsidR="0038116B" w:rsidRPr="0038116B">
        <w:rPr>
          <w:rFonts w:ascii="Arial" w:eastAsiaTheme="minorHAnsi" w:hAnsi="Arial" w:cs="Arial"/>
          <w:b/>
          <w:bCs/>
          <w:color w:val="000000"/>
          <w:sz w:val="20"/>
          <w:szCs w:val="20"/>
          <w:vertAlign w:val="superscript"/>
          <w:lang w:eastAsia="en-US"/>
        </w:rPr>
        <w:t>-</w:t>
      </w:r>
    </w:p>
    <w:p w14:paraId="6F5CC832" w14:textId="77777777" w:rsidR="004E7B16" w:rsidRPr="004E7B16" w:rsidRDefault="004E7B16" w:rsidP="004E7B16">
      <w:pPr>
        <w:autoSpaceDE w:val="0"/>
        <w:autoSpaceDN w:val="0"/>
        <w:adjustRightInd w:val="0"/>
        <w:jc w:val="both"/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2. </w:t>
      </w:r>
      <w:r w:rsidRPr="004E7B16">
        <w:rPr>
          <w:rFonts w:ascii="Arial" w:eastAsiaTheme="minorHAnsi" w:hAnsi="Arial" w:cs="Arial"/>
          <w:color w:val="000000"/>
          <w:sz w:val="20"/>
          <w:szCs w:val="20"/>
          <w:lang w:eastAsia="en-US"/>
        </w:rPr>
        <w:t xml:space="preserve">Comparer </w:t>
      </w:r>
      <w:r w:rsidRPr="004E7B16"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le coefficient </w:t>
      </w:r>
      <w:r w:rsidRPr="004E7B16">
        <w:rPr>
          <w:rFonts w:ascii="Comic Sans MS" w:eastAsiaTheme="minorHAnsi" w:hAnsi="Comic Sans MS" w:cs="Arial,Bold"/>
          <w:bCs/>
          <w:color w:val="000000"/>
          <w:sz w:val="22"/>
          <w:szCs w:val="22"/>
          <w:lang w:eastAsia="en-US"/>
        </w:rPr>
        <w:t>d’inertie thermique</w:t>
      </w:r>
      <w:r>
        <w:rPr>
          <w:rFonts w:ascii="Comic Sans MS" w:eastAsiaTheme="minorHAnsi" w:hAnsi="Comic Sans MS" w:cs="Arial"/>
          <w:color w:val="000000"/>
          <w:sz w:val="22"/>
          <w:szCs w:val="22"/>
          <w:lang w:eastAsia="en-US"/>
        </w:rPr>
        <w:t xml:space="preserve"> du parpaing avec celui de la brique </w:t>
      </w:r>
    </w:p>
    <w:p w14:paraId="55792551" w14:textId="77777777" w:rsidR="004E7B16" w:rsidRDefault="004E7B16" w:rsidP="00D24815">
      <w:pPr>
        <w:autoSpaceDE w:val="0"/>
        <w:autoSpaceDN w:val="0"/>
        <w:adjustRightInd w:val="0"/>
        <w:spacing w:before="240"/>
        <w:rPr>
          <w:rFonts w:ascii="Arial" w:eastAsiaTheme="minorHAnsi" w:hAnsi="Arial" w:cs="Arial"/>
          <w:color w:val="000000"/>
          <w:sz w:val="20"/>
          <w:szCs w:val="20"/>
          <w:lang w:eastAsia="en-US"/>
        </w:rPr>
      </w:pPr>
    </w:p>
    <w:sectPr w:rsidR="004E7B16" w:rsidSect="00642B97">
      <w:footerReference w:type="default" r:id="rId21"/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FBAFC5" w14:textId="77777777" w:rsidR="002F6DCF" w:rsidRDefault="002F6DCF" w:rsidP="0095125B">
      <w:r>
        <w:separator/>
      </w:r>
    </w:p>
  </w:endnote>
  <w:endnote w:type="continuationSeparator" w:id="0">
    <w:p w14:paraId="53FA8D84" w14:textId="77777777" w:rsidR="002F6DCF" w:rsidRDefault="002F6DCF" w:rsidP="00951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,Bold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753BA1" w14:textId="14DEC716" w:rsidR="00DE3C8F" w:rsidRPr="007448B8" w:rsidRDefault="00A459B0" w:rsidP="007448B8">
    <w:pPr>
      <w:tabs>
        <w:tab w:val="center" w:pos="4536"/>
        <w:tab w:val="right" w:pos="9072"/>
      </w:tabs>
      <w:ind w:right="636"/>
      <w:jc w:val="right"/>
      <w:rPr>
        <w:sz w:val="8"/>
        <w:szCs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FECE1B" wp14:editId="2556FAC3">
              <wp:simplePos x="0" y="0"/>
              <wp:positionH relativeFrom="column">
                <wp:posOffset>-74295</wp:posOffset>
              </wp:positionH>
              <wp:positionV relativeFrom="paragraph">
                <wp:posOffset>24130</wp:posOffset>
              </wp:positionV>
              <wp:extent cx="6629400" cy="46355"/>
              <wp:effectExtent l="0" t="0" r="0" b="0"/>
              <wp:wrapNone/>
              <wp:docPr id="19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29400" cy="4635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000000"/>
                          </a:gs>
                          <a:gs pos="100000">
                            <a:srgbClr val="99CCFF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B5E18B" id="Rectangle 3" o:spid="_x0000_s1026" style="position:absolute;margin-left:-5.85pt;margin-top:1.9pt;width:522pt;height:3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" fillcolor="black" stroked="f">
              <v:fill color2="#9cf" focus="100%" type="gradient"/>
            </v:rect>
          </w:pict>
        </mc:Fallback>
      </mc:AlternateContent>
    </w:r>
    <w:r w:rsidR="00DE3C8F" w:rsidRPr="007448B8">
      <w:tab/>
    </w:r>
    <w:r w:rsidR="00DE3C8F" w:rsidRPr="007448B8">
      <w:tab/>
    </w:r>
  </w:p>
  <w:p w14:paraId="687D7E88" w14:textId="62CB81E0" w:rsidR="00DE3C8F" w:rsidRPr="007448B8" w:rsidRDefault="00A459B0" w:rsidP="007448B8">
    <w:pPr>
      <w:tabs>
        <w:tab w:val="center" w:pos="4536"/>
        <w:tab w:val="right" w:pos="9072"/>
      </w:tabs>
      <w:ind w:right="636"/>
      <w:jc w:val="right"/>
      <w:rPr>
        <w:sz w:val="8"/>
        <w:szCs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35CD08" wp14:editId="288A7587">
              <wp:simplePos x="0" y="0"/>
              <wp:positionH relativeFrom="column">
                <wp:posOffset>344805</wp:posOffset>
              </wp:positionH>
              <wp:positionV relativeFrom="paragraph">
                <wp:posOffset>-16510</wp:posOffset>
              </wp:positionV>
              <wp:extent cx="5889625" cy="28575"/>
              <wp:effectExtent l="0" t="0" r="0" b="0"/>
              <wp:wrapNone/>
              <wp:docPr id="1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89625" cy="2857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000000"/>
                          </a:gs>
                          <a:gs pos="100000">
                            <a:srgbClr val="99CCFF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368DB71" id="Rectangle 4" o:spid="_x0000_s1026" style="position:absolute;margin-left:27.15pt;margin-top:-1.3pt;width:463.75pt;height: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" fillcolor="black" stroked="f">
              <v:fill color2="#9cf" focus="100%" type="gradient"/>
            </v:rect>
          </w:pict>
        </mc:Fallback>
      </mc:AlternateContent>
    </w:r>
    <w:r w:rsidR="00DE3C8F" w:rsidRPr="007448B8">
      <w:tab/>
    </w:r>
    <w:r w:rsidR="00DE3C8F" w:rsidRPr="007448B8">
      <w:tab/>
    </w:r>
  </w:p>
  <w:p w14:paraId="316C08BD" w14:textId="77777777" w:rsidR="00DE3C8F" w:rsidRPr="007448B8" w:rsidRDefault="009A025A" w:rsidP="007448B8">
    <w:pPr>
      <w:tabs>
        <w:tab w:val="center" w:pos="4536"/>
        <w:tab w:val="right" w:pos="9072"/>
      </w:tabs>
    </w:pPr>
    <w:r>
      <w:rPr>
        <w:rFonts w:ascii="Comic Sans MS" w:hAnsi="Comic Sans MS"/>
        <w:i/>
        <w:sz w:val="18"/>
        <w:szCs w:val="18"/>
      </w:rPr>
      <w:tab/>
      <w:t>Thermique</w:t>
    </w:r>
    <w:r w:rsidR="00DE3C8F">
      <w:rPr>
        <w:rFonts w:ascii="Comic Sans MS" w:hAnsi="Comic Sans MS"/>
        <w:i/>
        <w:sz w:val="18"/>
        <w:szCs w:val="18"/>
      </w:rPr>
      <w:tab/>
    </w:r>
    <w:r w:rsidR="00753AC5" w:rsidRPr="007448B8">
      <w:rPr>
        <w:rFonts w:ascii="Comic Sans MS" w:hAnsi="Comic Sans MS"/>
        <w:i/>
        <w:sz w:val="18"/>
        <w:szCs w:val="18"/>
      </w:rPr>
      <w:fldChar w:fldCharType="begin"/>
    </w:r>
    <w:r w:rsidR="00DE3C8F" w:rsidRPr="007448B8">
      <w:rPr>
        <w:rFonts w:ascii="Comic Sans MS" w:hAnsi="Comic Sans MS"/>
        <w:i/>
        <w:sz w:val="18"/>
        <w:szCs w:val="18"/>
      </w:rPr>
      <w:instrText xml:space="preserve"> PAGE   \* MERGEFORMAT </w:instrText>
    </w:r>
    <w:r w:rsidR="00753AC5" w:rsidRPr="007448B8">
      <w:rPr>
        <w:rFonts w:ascii="Comic Sans MS" w:hAnsi="Comic Sans MS"/>
        <w:i/>
        <w:sz w:val="18"/>
        <w:szCs w:val="18"/>
      </w:rPr>
      <w:fldChar w:fldCharType="separate"/>
    </w:r>
    <w:r>
      <w:rPr>
        <w:rFonts w:ascii="Comic Sans MS" w:hAnsi="Comic Sans MS"/>
        <w:i/>
        <w:noProof/>
        <w:sz w:val="18"/>
        <w:szCs w:val="18"/>
      </w:rPr>
      <w:t>1</w:t>
    </w:r>
    <w:r w:rsidR="00753AC5" w:rsidRPr="007448B8">
      <w:rPr>
        <w:rFonts w:ascii="Comic Sans MS" w:hAnsi="Comic Sans MS"/>
        <w:i/>
        <w:sz w:val="18"/>
        <w:szCs w:val="18"/>
      </w:rPr>
      <w:fldChar w:fldCharType="end"/>
    </w:r>
    <w:r w:rsidR="00DE3C8F">
      <w:rPr>
        <w:rFonts w:ascii="Comic Sans MS" w:hAnsi="Comic Sans MS"/>
        <w:i/>
        <w:sz w:val="18"/>
        <w:szCs w:val="18"/>
      </w:rPr>
      <w:t>/</w:t>
    </w:r>
    <w:r w:rsidR="00B77B51">
      <w:rPr>
        <w:rFonts w:ascii="Comic Sans MS" w:hAnsi="Comic Sans MS"/>
        <w:i/>
        <w:sz w:val="18"/>
        <w:szCs w:val="18"/>
      </w:rPr>
      <w:t>8</w:t>
    </w:r>
    <w:r w:rsidR="00DE3C8F" w:rsidRPr="007448B8">
      <w:rPr>
        <w:rFonts w:ascii="Comic Sans MS" w:hAnsi="Comic Sans MS"/>
        <w:i/>
        <w:sz w:val="18"/>
        <w:szCs w:val="18"/>
      </w:rPr>
      <w:t xml:space="preserve">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E6115E" w14:textId="77777777" w:rsidR="002F6DCF" w:rsidRDefault="002F6DCF" w:rsidP="0095125B">
      <w:r>
        <w:separator/>
      </w:r>
    </w:p>
  </w:footnote>
  <w:footnote w:type="continuationSeparator" w:id="0">
    <w:p w14:paraId="4BD0579A" w14:textId="77777777" w:rsidR="002F6DCF" w:rsidRDefault="002F6DCF" w:rsidP="00951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94230"/>
    <w:multiLevelType w:val="hybridMultilevel"/>
    <w:tmpl w:val="3576747C"/>
    <w:lvl w:ilvl="0" w:tplc="522E3212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cs="Arial,Bold" w:hint="default"/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D37D9"/>
    <w:multiLevelType w:val="hybridMultilevel"/>
    <w:tmpl w:val="85F6B7D8"/>
    <w:lvl w:ilvl="0" w:tplc="A2AE6456">
      <w:start w:val="1"/>
      <w:numFmt w:val="bullet"/>
      <w:lvlText w:val="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D4FBB"/>
    <w:multiLevelType w:val="multilevel"/>
    <w:tmpl w:val="0BC270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490BD7"/>
    <w:multiLevelType w:val="hybridMultilevel"/>
    <w:tmpl w:val="7C58B188"/>
    <w:lvl w:ilvl="0" w:tplc="DE54C0D6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00A42"/>
    <w:multiLevelType w:val="hybridMultilevel"/>
    <w:tmpl w:val="731EC5E2"/>
    <w:lvl w:ilvl="0" w:tplc="040C0019">
      <w:start w:val="1"/>
      <w:numFmt w:val="lowerLetter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4DE13F6"/>
    <w:multiLevelType w:val="hybridMultilevel"/>
    <w:tmpl w:val="3740F39C"/>
    <w:lvl w:ilvl="0" w:tplc="21F88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6203A"/>
    <w:multiLevelType w:val="hybridMultilevel"/>
    <w:tmpl w:val="1204987E"/>
    <w:lvl w:ilvl="0" w:tplc="D81C28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616591"/>
    <w:multiLevelType w:val="hybridMultilevel"/>
    <w:tmpl w:val="028616DA"/>
    <w:lvl w:ilvl="0" w:tplc="ED2089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11A66"/>
    <w:multiLevelType w:val="hybridMultilevel"/>
    <w:tmpl w:val="619C1320"/>
    <w:lvl w:ilvl="0" w:tplc="A4C25676">
      <w:start w:val="1"/>
      <w:numFmt w:val="decimal"/>
      <w:lvlText w:val="%1."/>
      <w:lvlJc w:val="left"/>
      <w:pPr>
        <w:ind w:left="720" w:hanging="360"/>
      </w:pPr>
      <w:rPr>
        <w:rFonts w:ascii="Arial,Bold" w:hAnsi="Arial,Bold" w:cs="Arial,Bold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6949B7"/>
    <w:multiLevelType w:val="hybridMultilevel"/>
    <w:tmpl w:val="893C3680"/>
    <w:lvl w:ilvl="0" w:tplc="805848B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650C01"/>
    <w:multiLevelType w:val="hybridMultilevel"/>
    <w:tmpl w:val="74CAF6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2B2BA3"/>
    <w:multiLevelType w:val="hybridMultilevel"/>
    <w:tmpl w:val="9878C8B4"/>
    <w:lvl w:ilvl="0" w:tplc="D81C28DC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2B0E10"/>
    <w:multiLevelType w:val="hybridMultilevel"/>
    <w:tmpl w:val="5544896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FF0DD0"/>
    <w:multiLevelType w:val="multilevel"/>
    <w:tmpl w:val="0F360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5B0014"/>
    <w:multiLevelType w:val="hybridMultilevel"/>
    <w:tmpl w:val="88000C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E87105"/>
    <w:multiLevelType w:val="hybridMultilevel"/>
    <w:tmpl w:val="AD504C2A"/>
    <w:lvl w:ilvl="0" w:tplc="DE54C0D6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636A2D"/>
    <w:multiLevelType w:val="hybridMultilevel"/>
    <w:tmpl w:val="7A1C1E5E"/>
    <w:lvl w:ilvl="0" w:tplc="A2AE6456">
      <w:start w:val="1"/>
      <w:numFmt w:val="bullet"/>
      <w:lvlText w:val=""/>
      <w:lvlJc w:val="left"/>
      <w:pPr>
        <w:ind w:left="765" w:hanging="360"/>
      </w:pPr>
      <w:rPr>
        <w:rFonts w:ascii="Wingdings" w:hAnsi="Wingdings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 w15:restartNumberingAfterBreak="0">
    <w:nsid w:val="4ED345F9"/>
    <w:multiLevelType w:val="hybridMultilevel"/>
    <w:tmpl w:val="1F0C53F8"/>
    <w:lvl w:ilvl="0" w:tplc="E752E142">
      <w:start w:val="5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626E77"/>
    <w:multiLevelType w:val="hybridMultilevel"/>
    <w:tmpl w:val="4266ABDC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1B2B41"/>
    <w:multiLevelType w:val="hybridMultilevel"/>
    <w:tmpl w:val="7E945048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 w15:restartNumberingAfterBreak="0">
    <w:nsid w:val="53A06626"/>
    <w:multiLevelType w:val="hybridMultilevel"/>
    <w:tmpl w:val="70EEE0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EE0836"/>
    <w:multiLevelType w:val="hybridMultilevel"/>
    <w:tmpl w:val="08C845F6"/>
    <w:lvl w:ilvl="0" w:tplc="F3D0F98A">
      <w:start w:val="1"/>
      <w:numFmt w:val="lowerLetter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2" w15:restartNumberingAfterBreak="0">
    <w:nsid w:val="5B2B3EEB"/>
    <w:multiLevelType w:val="hybridMultilevel"/>
    <w:tmpl w:val="7C58B188"/>
    <w:lvl w:ilvl="0" w:tplc="DE54C0D6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4878FC"/>
    <w:multiLevelType w:val="hybridMultilevel"/>
    <w:tmpl w:val="671E7D38"/>
    <w:lvl w:ilvl="0" w:tplc="D14873C8">
      <w:start w:val="1"/>
      <w:numFmt w:val="bullet"/>
      <w:lvlText w:val="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E00A6F"/>
    <w:multiLevelType w:val="hybridMultilevel"/>
    <w:tmpl w:val="AB06A236"/>
    <w:lvl w:ilvl="0" w:tplc="D14873C8">
      <w:start w:val="1"/>
      <w:numFmt w:val="bullet"/>
      <w:lvlText w:val=""/>
      <w:lvlJc w:val="left"/>
      <w:pPr>
        <w:ind w:left="765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 w15:restartNumberingAfterBreak="0">
    <w:nsid w:val="5F823F5A"/>
    <w:multiLevelType w:val="hybridMultilevel"/>
    <w:tmpl w:val="3ED0093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274B7C"/>
    <w:multiLevelType w:val="hybridMultilevel"/>
    <w:tmpl w:val="BB3A45F0"/>
    <w:lvl w:ilvl="0" w:tplc="D14873C8">
      <w:start w:val="1"/>
      <w:numFmt w:val="bullet"/>
      <w:lvlText w:val="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BF5B12"/>
    <w:multiLevelType w:val="hybridMultilevel"/>
    <w:tmpl w:val="2AA4222E"/>
    <w:lvl w:ilvl="0" w:tplc="F408975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0975BC"/>
    <w:multiLevelType w:val="hybridMultilevel"/>
    <w:tmpl w:val="428A2F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04107"/>
    <w:multiLevelType w:val="hybridMultilevel"/>
    <w:tmpl w:val="6CD6D426"/>
    <w:lvl w:ilvl="0" w:tplc="F0F0C970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AA3F13"/>
    <w:multiLevelType w:val="hybridMultilevel"/>
    <w:tmpl w:val="998AC44A"/>
    <w:lvl w:ilvl="0" w:tplc="040C0019">
      <w:start w:val="1"/>
      <w:numFmt w:val="lowerLetter"/>
      <w:lvlText w:val="%1."/>
      <w:lvlJc w:val="left"/>
      <w:pPr>
        <w:ind w:left="765" w:hanging="360"/>
      </w:pPr>
    </w:lvl>
    <w:lvl w:ilvl="1" w:tplc="C64E1ABE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2D396A"/>
    <w:multiLevelType w:val="hybridMultilevel"/>
    <w:tmpl w:val="DFB84C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E40D36"/>
    <w:multiLevelType w:val="hybridMultilevel"/>
    <w:tmpl w:val="21C2833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555E79"/>
    <w:multiLevelType w:val="hybridMultilevel"/>
    <w:tmpl w:val="14988CB0"/>
    <w:lvl w:ilvl="0" w:tplc="040C0019">
      <w:start w:val="1"/>
      <w:numFmt w:val="lowerLetter"/>
      <w:lvlText w:val="%1."/>
      <w:lvlJc w:val="left"/>
      <w:pPr>
        <w:ind w:left="765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A15568"/>
    <w:multiLevelType w:val="hybridMultilevel"/>
    <w:tmpl w:val="31A4AD00"/>
    <w:lvl w:ilvl="0" w:tplc="040C0005">
      <w:start w:val="1"/>
      <w:numFmt w:val="bullet"/>
      <w:lvlText w:val=""/>
      <w:lvlJc w:val="left"/>
      <w:pPr>
        <w:ind w:left="11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5" w15:restartNumberingAfterBreak="0">
    <w:nsid w:val="7D6E2D28"/>
    <w:multiLevelType w:val="hybridMultilevel"/>
    <w:tmpl w:val="BB32E4D4"/>
    <w:lvl w:ilvl="0" w:tplc="21F88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041C10"/>
    <w:multiLevelType w:val="hybridMultilevel"/>
    <w:tmpl w:val="DA6E30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"/>
  </w:num>
  <w:num w:numId="4">
    <w:abstractNumId w:val="12"/>
  </w:num>
  <w:num w:numId="5">
    <w:abstractNumId w:val="27"/>
  </w:num>
  <w:num w:numId="6">
    <w:abstractNumId w:val="20"/>
  </w:num>
  <w:num w:numId="7">
    <w:abstractNumId w:val="36"/>
  </w:num>
  <w:num w:numId="8">
    <w:abstractNumId w:val="21"/>
  </w:num>
  <w:num w:numId="9">
    <w:abstractNumId w:val="25"/>
  </w:num>
  <w:num w:numId="10">
    <w:abstractNumId w:val="4"/>
  </w:num>
  <w:num w:numId="11">
    <w:abstractNumId w:val="30"/>
  </w:num>
  <w:num w:numId="12">
    <w:abstractNumId w:val="33"/>
  </w:num>
  <w:num w:numId="13">
    <w:abstractNumId w:val="19"/>
  </w:num>
  <w:num w:numId="14">
    <w:abstractNumId w:val="24"/>
  </w:num>
  <w:num w:numId="15">
    <w:abstractNumId w:val="7"/>
  </w:num>
  <w:num w:numId="16">
    <w:abstractNumId w:val="34"/>
  </w:num>
  <w:num w:numId="17">
    <w:abstractNumId w:val="28"/>
  </w:num>
  <w:num w:numId="18">
    <w:abstractNumId w:val="26"/>
  </w:num>
  <w:num w:numId="19">
    <w:abstractNumId w:val="23"/>
  </w:num>
  <w:num w:numId="20">
    <w:abstractNumId w:val="6"/>
  </w:num>
  <w:num w:numId="21">
    <w:abstractNumId w:val="11"/>
  </w:num>
  <w:num w:numId="22">
    <w:abstractNumId w:val="16"/>
  </w:num>
  <w:num w:numId="23">
    <w:abstractNumId w:val="1"/>
  </w:num>
  <w:num w:numId="24">
    <w:abstractNumId w:val="14"/>
  </w:num>
  <w:num w:numId="25">
    <w:abstractNumId w:val="29"/>
  </w:num>
  <w:num w:numId="26">
    <w:abstractNumId w:val="31"/>
  </w:num>
  <w:num w:numId="27">
    <w:abstractNumId w:val="10"/>
  </w:num>
  <w:num w:numId="28">
    <w:abstractNumId w:val="32"/>
  </w:num>
  <w:num w:numId="29">
    <w:abstractNumId w:val="0"/>
  </w:num>
  <w:num w:numId="30">
    <w:abstractNumId w:val="9"/>
  </w:num>
  <w:num w:numId="31">
    <w:abstractNumId w:val="8"/>
  </w:num>
  <w:num w:numId="32">
    <w:abstractNumId w:val="15"/>
  </w:num>
  <w:num w:numId="33">
    <w:abstractNumId w:val="17"/>
  </w:num>
  <w:num w:numId="34">
    <w:abstractNumId w:val="22"/>
  </w:num>
  <w:num w:numId="35">
    <w:abstractNumId w:val="5"/>
  </w:num>
  <w:num w:numId="36">
    <w:abstractNumId w:val="3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BA"/>
    <w:rsid w:val="0000206B"/>
    <w:rsid w:val="00015D9B"/>
    <w:rsid w:val="00017926"/>
    <w:rsid w:val="000343E6"/>
    <w:rsid w:val="000537CB"/>
    <w:rsid w:val="00064045"/>
    <w:rsid w:val="00066CBA"/>
    <w:rsid w:val="000B41D6"/>
    <w:rsid w:val="000D6626"/>
    <w:rsid w:val="000E1C07"/>
    <w:rsid w:val="000E561F"/>
    <w:rsid w:val="000F5A3C"/>
    <w:rsid w:val="00106780"/>
    <w:rsid w:val="00107F9F"/>
    <w:rsid w:val="00112BD8"/>
    <w:rsid w:val="00155611"/>
    <w:rsid w:val="001A27A1"/>
    <w:rsid w:val="001C5E87"/>
    <w:rsid w:val="001F3276"/>
    <w:rsid w:val="0020541E"/>
    <w:rsid w:val="00211567"/>
    <w:rsid w:val="00230875"/>
    <w:rsid w:val="00233948"/>
    <w:rsid w:val="00247EBD"/>
    <w:rsid w:val="002B47B9"/>
    <w:rsid w:val="002E0394"/>
    <w:rsid w:val="002F6DCF"/>
    <w:rsid w:val="0031676D"/>
    <w:rsid w:val="0032575C"/>
    <w:rsid w:val="00330D3A"/>
    <w:rsid w:val="00342058"/>
    <w:rsid w:val="003425C5"/>
    <w:rsid w:val="00356679"/>
    <w:rsid w:val="003773C5"/>
    <w:rsid w:val="0038116B"/>
    <w:rsid w:val="00384D4A"/>
    <w:rsid w:val="00395687"/>
    <w:rsid w:val="00395A69"/>
    <w:rsid w:val="003963C9"/>
    <w:rsid w:val="00396466"/>
    <w:rsid w:val="003B421A"/>
    <w:rsid w:val="003D6F6F"/>
    <w:rsid w:val="003E3505"/>
    <w:rsid w:val="003F2091"/>
    <w:rsid w:val="00414851"/>
    <w:rsid w:val="00440760"/>
    <w:rsid w:val="00454597"/>
    <w:rsid w:val="00454BB6"/>
    <w:rsid w:val="00465554"/>
    <w:rsid w:val="004807C7"/>
    <w:rsid w:val="0048657C"/>
    <w:rsid w:val="004B28BE"/>
    <w:rsid w:val="004D0E79"/>
    <w:rsid w:val="004E0DF3"/>
    <w:rsid w:val="004E7B16"/>
    <w:rsid w:val="00503BDC"/>
    <w:rsid w:val="005136A0"/>
    <w:rsid w:val="00530181"/>
    <w:rsid w:val="00546B2C"/>
    <w:rsid w:val="0056763C"/>
    <w:rsid w:val="005C7EE5"/>
    <w:rsid w:val="005D2A7E"/>
    <w:rsid w:val="005D3EE8"/>
    <w:rsid w:val="005E6CE0"/>
    <w:rsid w:val="0063236D"/>
    <w:rsid w:val="00632F9C"/>
    <w:rsid w:val="00642B97"/>
    <w:rsid w:val="006446B1"/>
    <w:rsid w:val="00671C35"/>
    <w:rsid w:val="00671E2A"/>
    <w:rsid w:val="00694D39"/>
    <w:rsid w:val="006B1DF8"/>
    <w:rsid w:val="006E29BC"/>
    <w:rsid w:val="006F177D"/>
    <w:rsid w:val="007116AC"/>
    <w:rsid w:val="00721B57"/>
    <w:rsid w:val="0073517E"/>
    <w:rsid w:val="0073672D"/>
    <w:rsid w:val="007448B8"/>
    <w:rsid w:val="0074630A"/>
    <w:rsid w:val="00753AC5"/>
    <w:rsid w:val="007935CF"/>
    <w:rsid w:val="00795D78"/>
    <w:rsid w:val="007B2A47"/>
    <w:rsid w:val="007B4A31"/>
    <w:rsid w:val="007D5CB2"/>
    <w:rsid w:val="007F437B"/>
    <w:rsid w:val="007F49B6"/>
    <w:rsid w:val="008022C1"/>
    <w:rsid w:val="00813E86"/>
    <w:rsid w:val="00835ED7"/>
    <w:rsid w:val="00871DEC"/>
    <w:rsid w:val="00873699"/>
    <w:rsid w:val="0089452D"/>
    <w:rsid w:val="008956FF"/>
    <w:rsid w:val="00895AAE"/>
    <w:rsid w:val="008C2E6A"/>
    <w:rsid w:val="008D2871"/>
    <w:rsid w:val="008D51EB"/>
    <w:rsid w:val="008E4F91"/>
    <w:rsid w:val="008E685C"/>
    <w:rsid w:val="008E6A3C"/>
    <w:rsid w:val="008F2151"/>
    <w:rsid w:val="009124AE"/>
    <w:rsid w:val="00920277"/>
    <w:rsid w:val="0094034A"/>
    <w:rsid w:val="0095125B"/>
    <w:rsid w:val="00951B20"/>
    <w:rsid w:val="00970C28"/>
    <w:rsid w:val="00991D47"/>
    <w:rsid w:val="009A025A"/>
    <w:rsid w:val="009A092E"/>
    <w:rsid w:val="009C7E08"/>
    <w:rsid w:val="009D43A6"/>
    <w:rsid w:val="009D4800"/>
    <w:rsid w:val="009F1F14"/>
    <w:rsid w:val="00A0311B"/>
    <w:rsid w:val="00A342BA"/>
    <w:rsid w:val="00A459B0"/>
    <w:rsid w:val="00A47DBD"/>
    <w:rsid w:val="00A77737"/>
    <w:rsid w:val="00A830AE"/>
    <w:rsid w:val="00AB453C"/>
    <w:rsid w:val="00AB45C8"/>
    <w:rsid w:val="00AD51EC"/>
    <w:rsid w:val="00AD7B30"/>
    <w:rsid w:val="00AE2E8A"/>
    <w:rsid w:val="00AE5414"/>
    <w:rsid w:val="00AE67AD"/>
    <w:rsid w:val="00AF2EBC"/>
    <w:rsid w:val="00AF6EF1"/>
    <w:rsid w:val="00B5357C"/>
    <w:rsid w:val="00B61E26"/>
    <w:rsid w:val="00B77B51"/>
    <w:rsid w:val="00B86D47"/>
    <w:rsid w:val="00B926A3"/>
    <w:rsid w:val="00BB2808"/>
    <w:rsid w:val="00BC29A8"/>
    <w:rsid w:val="00BE2F02"/>
    <w:rsid w:val="00C0750D"/>
    <w:rsid w:val="00C10D41"/>
    <w:rsid w:val="00C17D32"/>
    <w:rsid w:val="00C37A1D"/>
    <w:rsid w:val="00C37A70"/>
    <w:rsid w:val="00C4337D"/>
    <w:rsid w:val="00C80D64"/>
    <w:rsid w:val="00C868D2"/>
    <w:rsid w:val="00C87B7F"/>
    <w:rsid w:val="00C94080"/>
    <w:rsid w:val="00CA6387"/>
    <w:rsid w:val="00CD0522"/>
    <w:rsid w:val="00CE029B"/>
    <w:rsid w:val="00D0716F"/>
    <w:rsid w:val="00D11CCD"/>
    <w:rsid w:val="00D11FFF"/>
    <w:rsid w:val="00D13DBF"/>
    <w:rsid w:val="00D21F01"/>
    <w:rsid w:val="00D24815"/>
    <w:rsid w:val="00D3317C"/>
    <w:rsid w:val="00D53BD8"/>
    <w:rsid w:val="00D700F0"/>
    <w:rsid w:val="00D72706"/>
    <w:rsid w:val="00D813C3"/>
    <w:rsid w:val="00D90E03"/>
    <w:rsid w:val="00DC1875"/>
    <w:rsid w:val="00DC368B"/>
    <w:rsid w:val="00DD120C"/>
    <w:rsid w:val="00DE37D1"/>
    <w:rsid w:val="00DE3C8F"/>
    <w:rsid w:val="00DE4CAA"/>
    <w:rsid w:val="00DF075B"/>
    <w:rsid w:val="00E30FF1"/>
    <w:rsid w:val="00E35C6E"/>
    <w:rsid w:val="00E77B83"/>
    <w:rsid w:val="00E80A85"/>
    <w:rsid w:val="00E82417"/>
    <w:rsid w:val="00E914AD"/>
    <w:rsid w:val="00E95F16"/>
    <w:rsid w:val="00E96FE3"/>
    <w:rsid w:val="00EA16A2"/>
    <w:rsid w:val="00EA363C"/>
    <w:rsid w:val="00EB3195"/>
    <w:rsid w:val="00EC5401"/>
    <w:rsid w:val="00ED1686"/>
    <w:rsid w:val="00EE66E3"/>
    <w:rsid w:val="00F5744E"/>
    <w:rsid w:val="00F64281"/>
    <w:rsid w:val="00F669A1"/>
    <w:rsid w:val="00FA4556"/>
    <w:rsid w:val="00FA6CF4"/>
    <w:rsid w:val="00FD52BF"/>
    <w:rsid w:val="00F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  <o:rules v:ext="edit">
        <o:r id="V:Rule26" type="connector" idref="#_x0000_s1067"/>
        <o:r id="V:Rule27" type="connector" idref="#_x0000_s1063"/>
        <o:r id="V:Rule28" type="connector" idref="#_x0000_s1068"/>
        <o:r id="V:Rule29" type="connector" idref="#_x0000_s1066"/>
        <o:r id="V:Rule30" type="connector" idref="#_x0000_s1075"/>
        <o:r id="V:Rule31" type="connector" idref="#_x0000_s1069"/>
        <o:r id="V:Rule32" type="connector" idref="#_x0000_s1082"/>
        <o:r id="V:Rule33" type="connector" idref="#_x0000_s1070"/>
        <o:r id="V:Rule34" type="connector" idref="#_x0000_s1073"/>
        <o:r id="V:Rule35" type="connector" idref="#_x0000_s1077"/>
        <o:r id="V:Rule36" type="connector" idref="#_x0000_s1085"/>
        <o:r id="V:Rule37" type="connector" idref="#_x0000_s1074"/>
        <o:r id="V:Rule38" type="connector" idref="#_x0000_s1076"/>
        <o:r id="V:Rule39" type="connector" idref="#_x0000_s1080"/>
        <o:r id="V:Rule40" type="connector" idref="#_x0000_s1062"/>
        <o:r id="V:Rule41" type="connector" idref="#_x0000_s1084"/>
        <o:r id="V:Rule42" type="connector" idref="#_x0000_s1092"/>
        <o:r id="V:Rule43" type="connector" idref="#_x0000_s1078"/>
        <o:r id="V:Rule44" type="connector" idref="#_x0000_s1065"/>
        <o:r id="V:Rule45" type="connector" idref="#_x0000_s1087"/>
        <o:r id="V:Rule46" type="connector" idref="#_x0000_s1086"/>
        <o:r id="V:Rule47" type="connector" idref="#_x0000_s1083"/>
        <o:r id="V:Rule48" type="connector" idref="#_x0000_s1081"/>
        <o:r id="V:Rule49" type="connector" idref="#_x0000_s1079"/>
        <o:r id="V:Rule50" type="connector" idref="#_x0000_s1064"/>
      </o:rules>
    </o:shapelayout>
  </w:shapeDefaults>
  <w:decimalSymbol w:val=","/>
  <w:listSeparator w:val=";"/>
  <w14:docId w14:val="79E3211A"/>
  <w15:docId w15:val="{3307732C-49E5-474C-8950-DB9069592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Times New Roman"/>
        <w:color w:val="000000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F9C"/>
    <w:pPr>
      <w:spacing w:after="0" w:line="240" w:lineRule="auto"/>
    </w:pPr>
    <w:rPr>
      <w:rFonts w:ascii="Times New Roman" w:eastAsia="Times New Roman" w:hAnsi="Times New Roman"/>
      <w:color w:val="auto"/>
      <w:sz w:val="24"/>
      <w:lang w:eastAsia="fr-FR"/>
    </w:rPr>
  </w:style>
  <w:style w:type="paragraph" w:styleId="Titre6">
    <w:name w:val="heading 6"/>
    <w:basedOn w:val="Normal"/>
    <w:next w:val="Normal"/>
    <w:link w:val="Titre6Car"/>
    <w:qFormat/>
    <w:rsid w:val="00066CBA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qFormat/>
    <w:rsid w:val="00066CBA"/>
    <w:pPr>
      <w:spacing w:before="240" w:after="60"/>
      <w:outlineLvl w:val="6"/>
    </w:p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6Car">
    <w:name w:val="Titre 6 Car"/>
    <w:basedOn w:val="Policepardfaut"/>
    <w:link w:val="Titre6"/>
    <w:rsid w:val="00066CBA"/>
    <w:rPr>
      <w:rFonts w:ascii="Times New Roman" w:eastAsia="Times New Roman" w:hAnsi="Times New Roman"/>
      <w:b/>
      <w:bCs/>
      <w:color w:val="auto"/>
      <w:sz w:val="22"/>
      <w:szCs w:val="22"/>
      <w:lang w:eastAsia="fr-FR"/>
    </w:rPr>
  </w:style>
  <w:style w:type="character" w:customStyle="1" w:styleId="Titre7Car">
    <w:name w:val="Titre 7 Car"/>
    <w:basedOn w:val="Policepardfaut"/>
    <w:link w:val="Titre7"/>
    <w:rsid w:val="00066CBA"/>
    <w:rPr>
      <w:rFonts w:ascii="Times New Roman" w:eastAsia="Times New Roman" w:hAnsi="Times New Roman"/>
      <w:color w:val="auto"/>
      <w:sz w:val="24"/>
      <w:lang w:eastAsia="fr-FR"/>
    </w:rPr>
  </w:style>
  <w:style w:type="paragraph" w:styleId="En-tte">
    <w:name w:val="header"/>
    <w:basedOn w:val="Normal"/>
    <w:link w:val="En-tteCar"/>
    <w:rsid w:val="00066CB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66CBA"/>
    <w:rPr>
      <w:rFonts w:ascii="Times New Roman" w:eastAsia="Times New Roman" w:hAnsi="Times New Roman"/>
      <w:color w:val="auto"/>
      <w:sz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6CB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6CBA"/>
    <w:rPr>
      <w:rFonts w:ascii="Tahoma" w:eastAsia="Times New Roman" w:hAnsi="Tahoma" w:cs="Tahoma"/>
      <w:color w:val="auto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D51EB"/>
    <w:pPr>
      <w:spacing w:before="100" w:beforeAutospacing="1" w:after="100" w:afterAutospacing="1"/>
    </w:pPr>
  </w:style>
  <w:style w:type="paragraph" w:styleId="Paragraphedeliste">
    <w:name w:val="List Paragraph"/>
    <w:basedOn w:val="Normal"/>
    <w:uiPriority w:val="34"/>
    <w:qFormat/>
    <w:rsid w:val="00384D4A"/>
    <w:pPr>
      <w:ind w:left="720"/>
      <w:contextualSpacing/>
    </w:pPr>
  </w:style>
  <w:style w:type="table" w:styleId="Grilledutableau">
    <w:name w:val="Table Grid"/>
    <w:basedOn w:val="TableauNormal"/>
    <w:uiPriority w:val="59"/>
    <w:rsid w:val="00B92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ramemoyenne1-Accent11">
    <w:name w:val="Trame moyenne 1 - Accent 11"/>
    <w:basedOn w:val="TableauNormal"/>
    <w:uiPriority w:val="63"/>
    <w:rsid w:val="00B926A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1-Accent1">
    <w:name w:val="Medium Grid 1 Accent 1"/>
    <w:basedOn w:val="TableauNormal"/>
    <w:uiPriority w:val="67"/>
    <w:rsid w:val="00B926A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Grilledutableau1">
    <w:name w:val="Grille du tableau1"/>
    <w:basedOn w:val="TableauNormal"/>
    <w:next w:val="Grilledutableau"/>
    <w:rsid w:val="00671C35"/>
    <w:pPr>
      <w:spacing w:after="0" w:line="240" w:lineRule="auto"/>
    </w:pPr>
    <w:rPr>
      <w:rFonts w:ascii="Times New Roman" w:eastAsia="Times New Roman" w:hAnsi="Times New Roman"/>
      <w:color w:val="auto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5E6CE0"/>
    <w:pPr>
      <w:spacing w:after="0" w:line="240" w:lineRule="auto"/>
    </w:pPr>
    <w:rPr>
      <w:rFonts w:ascii="Times New Roman" w:eastAsia="Times New Roman" w:hAnsi="Times New Roman"/>
      <w:color w:val="auto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9512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5125B"/>
    <w:rPr>
      <w:rFonts w:ascii="Times New Roman" w:eastAsia="Times New Roman" w:hAnsi="Times New Roman"/>
      <w:color w:val="auto"/>
      <w:sz w:val="24"/>
      <w:lang w:eastAsia="fr-FR"/>
    </w:rPr>
  </w:style>
  <w:style w:type="paragraph" w:customStyle="1" w:styleId="Default">
    <w:name w:val="Default"/>
    <w:rsid w:val="00991D4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</w:rPr>
  </w:style>
  <w:style w:type="paragraph" w:styleId="Lgende">
    <w:name w:val="caption"/>
    <w:basedOn w:val="Normal"/>
    <w:next w:val="Normal"/>
    <w:uiPriority w:val="35"/>
    <w:unhideWhenUsed/>
    <w:qFormat/>
    <w:rsid w:val="00991D47"/>
    <w:pPr>
      <w:spacing w:after="200"/>
    </w:pPr>
    <w:rPr>
      <w:b/>
      <w:bCs/>
      <w:color w:val="4F81BD" w:themeColor="accent1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3956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6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220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909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2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358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1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://www.ideesmaison.com/Calculettes/Performances-thermiques-des-murs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B68568-6442-4166-921F-0AF68AFEB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1808</Words>
  <Characters>9947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PC</dc:creator>
  <cp:lastModifiedBy>mechou</cp:lastModifiedBy>
  <cp:revision>2</cp:revision>
  <cp:lastPrinted>2023-01-10T13:20:00Z</cp:lastPrinted>
  <dcterms:created xsi:type="dcterms:W3CDTF">2023-01-10T13:23:00Z</dcterms:created>
  <dcterms:modified xsi:type="dcterms:W3CDTF">2023-01-10T13:23:00Z</dcterms:modified>
</cp:coreProperties>
</file>